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9" w:rsidRDefault="00DF7C89">
      <w:pPr>
        <w:ind w:left="2386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Материально- техническая база школы.</w:t>
      </w:r>
    </w:p>
    <w:p w:rsidR="000F4B49" w:rsidRDefault="000F4B49">
      <w:pPr>
        <w:spacing w:line="286" w:lineRule="exact"/>
        <w:rPr>
          <w:sz w:val="24"/>
          <w:szCs w:val="24"/>
        </w:rPr>
      </w:pPr>
    </w:p>
    <w:p w:rsidR="000F4B49" w:rsidRDefault="00DF7C89">
      <w:pPr>
        <w:spacing w:line="237" w:lineRule="auto"/>
        <w:ind w:left="6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«Полянская ДШИ» имеет современную материально-техническую базу, основой которой является 2-х этажное здание общей площадью 1395,1 кв.м, расположенное по адресу: 390525, Рязанская область, Рязанский район, село Поляны.</w:t>
      </w:r>
    </w:p>
    <w:p w:rsidR="000F4B49" w:rsidRDefault="000F4B49">
      <w:pPr>
        <w:spacing w:line="15" w:lineRule="exact"/>
        <w:rPr>
          <w:sz w:val="24"/>
          <w:szCs w:val="24"/>
        </w:rPr>
      </w:pPr>
    </w:p>
    <w:p w:rsidR="000F4B49" w:rsidRDefault="00DF7C89">
      <w:pPr>
        <w:numPr>
          <w:ilvl w:val="2"/>
          <w:numId w:val="1"/>
        </w:numPr>
        <w:tabs>
          <w:tab w:val="left" w:pos="669"/>
        </w:tabs>
        <w:spacing w:line="237" w:lineRule="auto"/>
        <w:ind w:left="6" w:firstLine="3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 по 2016 годы в школе в три этапа проходил капитальный ремонт. В настоящее время здание школы по всем параметрам доступно для посещения людям с ограниченными физическими возможностями (входные группы, пандусы, туалеты).</w:t>
      </w:r>
    </w:p>
    <w:p w:rsidR="000F4B49" w:rsidRDefault="000F4B49">
      <w:pPr>
        <w:spacing w:line="17" w:lineRule="exact"/>
        <w:rPr>
          <w:rFonts w:eastAsia="Times New Roman"/>
          <w:sz w:val="28"/>
          <w:szCs w:val="28"/>
        </w:rPr>
      </w:pPr>
    </w:p>
    <w:p w:rsidR="000F4B49" w:rsidRDefault="00DF7C89">
      <w:pPr>
        <w:numPr>
          <w:ilvl w:val="1"/>
          <w:numId w:val="1"/>
        </w:numPr>
        <w:tabs>
          <w:tab w:val="left" w:pos="568"/>
        </w:tabs>
        <w:spacing w:line="238" w:lineRule="auto"/>
        <w:ind w:left="6" w:firstLine="2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15 учебных классов для индивидуальных и групповых занятий, 2 актовых зала на 250 и 70 посадочных мест. Большой актовый зал часто используется в качестве сельской и районной концертн</w:t>
      </w:r>
      <w:r w:rsidR="00D763B0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площад</w:t>
      </w:r>
      <w:r w:rsidR="00D763B0">
        <w:rPr>
          <w:rFonts w:eastAsia="Times New Roman"/>
          <w:sz w:val="28"/>
          <w:szCs w:val="28"/>
        </w:rPr>
        <w:t>ок</w:t>
      </w:r>
      <w:r>
        <w:rPr>
          <w:rFonts w:eastAsia="Times New Roman"/>
          <w:sz w:val="28"/>
          <w:szCs w:val="28"/>
        </w:rPr>
        <w:t>. Здание отапливается индивидуальным тепловым пунктом, имеет собственную новую электроподстанцию. В школе установлено видеонаблюдение</w:t>
      </w:r>
      <w:r w:rsidR="00891267">
        <w:rPr>
          <w:rFonts w:eastAsia="Times New Roman"/>
          <w:sz w:val="28"/>
          <w:szCs w:val="28"/>
        </w:rPr>
        <w:t xml:space="preserve"> (16 камер)</w:t>
      </w:r>
      <w:r>
        <w:rPr>
          <w:rFonts w:eastAsia="Times New Roman"/>
          <w:sz w:val="28"/>
          <w:szCs w:val="28"/>
        </w:rPr>
        <w:t>, «тревожная кнопка»</w:t>
      </w:r>
      <w:r w:rsidR="00C7505C" w:rsidRPr="00C7505C">
        <w:rPr>
          <w:rFonts w:eastAsia="Times New Roman"/>
          <w:sz w:val="28"/>
          <w:szCs w:val="28"/>
        </w:rPr>
        <w:t xml:space="preserve"> </w:t>
      </w:r>
      <w:r w:rsidR="00C7505C">
        <w:rPr>
          <w:rFonts w:eastAsia="Times New Roman"/>
          <w:sz w:val="28"/>
          <w:szCs w:val="28"/>
        </w:rPr>
        <w:t>с выходом на пульт централизованной охраны, установлен мониторинг для обеспечения противопожарной безопасности. Кабинеты и класс</w:t>
      </w:r>
      <w:r w:rsidR="00CE6C50">
        <w:rPr>
          <w:rFonts w:eastAsia="Times New Roman"/>
          <w:sz w:val="28"/>
          <w:szCs w:val="28"/>
        </w:rPr>
        <w:t>ы</w:t>
      </w:r>
      <w:r w:rsidR="00C7505C">
        <w:rPr>
          <w:rFonts w:eastAsia="Times New Roman"/>
          <w:sz w:val="28"/>
          <w:szCs w:val="28"/>
        </w:rPr>
        <w:t xml:space="preserve"> оснащены охранно-пожарной сигнализацией, обновлена система оповещения людей громкой связью.</w:t>
      </w:r>
    </w:p>
    <w:p w:rsidR="000F4B49" w:rsidRDefault="000F4B49">
      <w:pPr>
        <w:spacing w:line="14" w:lineRule="exact"/>
        <w:rPr>
          <w:rFonts w:eastAsia="Times New Roman"/>
          <w:sz w:val="28"/>
          <w:szCs w:val="28"/>
        </w:rPr>
      </w:pPr>
    </w:p>
    <w:p w:rsidR="000F4B49" w:rsidRDefault="000F4B49">
      <w:pPr>
        <w:spacing w:line="14" w:lineRule="exact"/>
        <w:rPr>
          <w:rFonts w:eastAsia="Times New Roman"/>
          <w:sz w:val="28"/>
          <w:szCs w:val="28"/>
        </w:rPr>
      </w:pPr>
    </w:p>
    <w:p w:rsidR="000F4B49" w:rsidRDefault="00DF7C89">
      <w:pPr>
        <w:spacing w:line="235" w:lineRule="auto"/>
        <w:ind w:left="6" w:right="20" w:firstLine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кабинеты обеспечены безлимитным интернетом. В школе 2 стационарных компьютера и 8 ноутбуков.</w:t>
      </w:r>
    </w:p>
    <w:p w:rsidR="000F4B49" w:rsidRDefault="000F4B49">
      <w:pPr>
        <w:spacing w:line="15" w:lineRule="exact"/>
        <w:rPr>
          <w:rFonts w:eastAsia="Times New Roman"/>
          <w:sz w:val="28"/>
          <w:szCs w:val="28"/>
        </w:rPr>
      </w:pPr>
    </w:p>
    <w:p w:rsidR="000F4B49" w:rsidRDefault="00DF7C89">
      <w:pPr>
        <w:spacing w:line="236" w:lineRule="auto"/>
        <w:ind w:left="6" w:firstLine="1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располагает необходимой вычислительной, копировальной и мультимедийной техникой. Она также укомплектована концертными музыкальными инструментами</w:t>
      </w:r>
      <w:r w:rsidR="00F110C7">
        <w:rPr>
          <w:rFonts w:eastAsia="Times New Roman"/>
          <w:sz w:val="28"/>
          <w:szCs w:val="28"/>
        </w:rPr>
        <w:t xml:space="preserve">, но часть из них используется выше срока полезного </w:t>
      </w:r>
      <w:proofErr w:type="spellStart"/>
      <w:r w:rsidR="00F110C7">
        <w:rPr>
          <w:rFonts w:eastAsia="Times New Roman"/>
          <w:sz w:val="28"/>
          <w:szCs w:val="28"/>
        </w:rPr>
        <w:t>использования</w:t>
      </w:r>
      <w:proofErr w:type="gramStart"/>
      <w:r w:rsidR="00F110C7">
        <w:rPr>
          <w:rFonts w:eastAsia="Times New Roman"/>
          <w:sz w:val="28"/>
          <w:szCs w:val="28"/>
        </w:rPr>
        <w:t>.В</w:t>
      </w:r>
      <w:proofErr w:type="spellEnd"/>
      <w:proofErr w:type="gramEnd"/>
      <w:r w:rsidR="00F110C7">
        <w:rPr>
          <w:rFonts w:eastAsia="Times New Roman"/>
          <w:sz w:val="28"/>
          <w:szCs w:val="28"/>
        </w:rPr>
        <w:t xml:space="preserve"> школе</w:t>
      </w:r>
    </w:p>
    <w:p w:rsidR="000F4B49" w:rsidRDefault="000F4B49">
      <w:pPr>
        <w:spacing w:line="14" w:lineRule="exact"/>
        <w:rPr>
          <w:rFonts w:eastAsia="Times New Roman"/>
          <w:sz w:val="28"/>
          <w:szCs w:val="28"/>
        </w:rPr>
      </w:pP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- 2 </w:t>
      </w:r>
      <w:proofErr w:type="gramStart"/>
      <w:r>
        <w:rPr>
          <w:rFonts w:eastAsia="Times New Roman"/>
          <w:sz w:val="28"/>
          <w:szCs w:val="28"/>
        </w:rPr>
        <w:t>концертных</w:t>
      </w:r>
      <w:proofErr w:type="gramEnd"/>
      <w:r>
        <w:rPr>
          <w:rFonts w:eastAsia="Times New Roman"/>
          <w:sz w:val="28"/>
          <w:szCs w:val="28"/>
        </w:rPr>
        <w:t xml:space="preserve"> рояля</w:t>
      </w: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- 18 фортепиано</w:t>
      </w: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- 17 аккордеонов</w:t>
      </w: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- 8 баянов</w:t>
      </w: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- 3 гитары</w:t>
      </w:r>
    </w:p>
    <w:p w:rsidR="00F110C7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- 6 флейт </w:t>
      </w:r>
    </w:p>
    <w:p w:rsidR="000F4B49" w:rsidRDefault="00DF7C89">
      <w:pPr>
        <w:ind w:left="6" w:right="7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- 3 кларнета</w:t>
      </w:r>
    </w:p>
    <w:p w:rsidR="00F110C7" w:rsidRDefault="00F110C7" w:rsidP="00F110C7">
      <w:pPr>
        <w:spacing w:line="309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-11 синтезаторов</w:t>
      </w:r>
    </w:p>
    <w:p w:rsidR="00F110C7" w:rsidRDefault="00F110C7" w:rsidP="00F110C7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 саксофона</w:t>
      </w:r>
    </w:p>
    <w:p w:rsidR="000F4B49" w:rsidRDefault="000F4B49">
      <w:pPr>
        <w:spacing w:line="309" w:lineRule="exact"/>
        <w:rPr>
          <w:rFonts w:eastAsia="Times New Roman"/>
          <w:sz w:val="28"/>
          <w:szCs w:val="28"/>
        </w:rPr>
      </w:pPr>
    </w:p>
    <w:p w:rsidR="000F4B49" w:rsidRDefault="00DF7C89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новый набор духовых инструментов.</w:t>
      </w:r>
    </w:p>
    <w:p w:rsidR="000F4B49" w:rsidRDefault="000F4B49">
      <w:pPr>
        <w:spacing w:line="2" w:lineRule="exact"/>
        <w:rPr>
          <w:sz w:val="24"/>
          <w:szCs w:val="24"/>
        </w:rPr>
      </w:pPr>
    </w:p>
    <w:p w:rsidR="000F4B49" w:rsidRDefault="00DF7C89">
      <w:pPr>
        <w:tabs>
          <w:tab w:val="left" w:pos="8346"/>
        </w:tabs>
        <w:ind w:left="2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большом актовом зале установлен современный микшерный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пульт,</w:t>
      </w:r>
    </w:p>
    <w:p w:rsidR="000F4B49" w:rsidRDefault="00E167C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DF7C89">
        <w:rPr>
          <w:rFonts w:eastAsia="Times New Roman"/>
          <w:sz w:val="28"/>
          <w:szCs w:val="28"/>
        </w:rPr>
        <w:t>риобретено</w:t>
      </w:r>
      <w:r>
        <w:rPr>
          <w:rFonts w:eastAsia="Times New Roman"/>
          <w:sz w:val="28"/>
          <w:szCs w:val="28"/>
        </w:rPr>
        <w:t xml:space="preserve"> и установлено</w:t>
      </w:r>
      <w:r w:rsidR="00DF7C89">
        <w:rPr>
          <w:rFonts w:eastAsia="Times New Roman"/>
          <w:sz w:val="28"/>
          <w:szCs w:val="28"/>
        </w:rPr>
        <w:t xml:space="preserve"> все необходимое световое и звуковое оборудование.</w:t>
      </w:r>
    </w:p>
    <w:p w:rsidR="000F4B49" w:rsidRDefault="000F4B49">
      <w:pPr>
        <w:spacing w:line="13" w:lineRule="exact"/>
        <w:rPr>
          <w:sz w:val="24"/>
          <w:szCs w:val="24"/>
        </w:rPr>
      </w:pPr>
    </w:p>
    <w:p w:rsidR="000F4B49" w:rsidRDefault="00DF7C89">
      <w:pPr>
        <w:spacing w:line="234" w:lineRule="auto"/>
        <w:ind w:left="6" w:right="2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 школы постоянно обновляет библиотечный фонд не только методическими пособиями, но и аудио и видео уроками, дисками.</w:t>
      </w:r>
    </w:p>
    <w:p w:rsidR="000F4B49" w:rsidRDefault="000F4B49">
      <w:pPr>
        <w:spacing w:line="15" w:lineRule="exact"/>
        <w:rPr>
          <w:sz w:val="24"/>
          <w:szCs w:val="24"/>
        </w:rPr>
      </w:pPr>
    </w:p>
    <w:p w:rsidR="000F4B49" w:rsidRDefault="00DF7C89">
      <w:pPr>
        <w:spacing w:line="234" w:lineRule="auto"/>
        <w:ind w:left="6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Ежегодно для хореографических и хоровых ансамблей, театрального отделения шьются концертные костюмы.</w:t>
      </w:r>
    </w:p>
    <w:p w:rsidR="000F4B49" w:rsidRDefault="000F4B49">
      <w:pPr>
        <w:spacing w:line="9" w:lineRule="exact"/>
        <w:rPr>
          <w:sz w:val="24"/>
          <w:szCs w:val="24"/>
        </w:rPr>
      </w:pPr>
    </w:p>
    <w:p w:rsidR="000F4B49" w:rsidRDefault="00DF7C89">
      <w:pPr>
        <w:ind w:left="29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Выводы и предложения</w:t>
      </w:r>
    </w:p>
    <w:p w:rsidR="000F4B49" w:rsidRDefault="00DF7C89">
      <w:pPr>
        <w:tabs>
          <w:tab w:val="left" w:pos="1986"/>
          <w:tab w:val="left" w:pos="2346"/>
          <w:tab w:val="left" w:pos="4026"/>
          <w:tab w:val="left" w:pos="4726"/>
          <w:tab w:val="left" w:pos="6146"/>
          <w:tab w:val="left" w:pos="7686"/>
          <w:tab w:val="left" w:pos="8846"/>
          <w:tab w:val="left" w:pos="9906"/>
        </w:tabs>
        <w:spacing w:line="236" w:lineRule="auto"/>
        <w:ind w:left="2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техническая</w:t>
      </w:r>
      <w:r>
        <w:rPr>
          <w:rFonts w:eastAsia="Times New Roman"/>
          <w:sz w:val="28"/>
          <w:szCs w:val="28"/>
        </w:rPr>
        <w:tab/>
        <w:t>база</w:t>
      </w:r>
      <w:r>
        <w:rPr>
          <w:rFonts w:eastAsia="Times New Roman"/>
          <w:sz w:val="28"/>
          <w:szCs w:val="28"/>
        </w:rPr>
        <w:tab/>
        <w:t>позволяет</w:t>
      </w:r>
      <w:r>
        <w:rPr>
          <w:rFonts w:eastAsia="Times New Roman"/>
          <w:sz w:val="28"/>
          <w:szCs w:val="28"/>
        </w:rPr>
        <w:tab/>
        <w:t>обеспечить</w:t>
      </w:r>
      <w:r>
        <w:rPr>
          <w:rFonts w:eastAsia="Times New Roman"/>
          <w:sz w:val="28"/>
          <w:szCs w:val="28"/>
        </w:rPr>
        <w:tab/>
        <w:t>ведение</w:t>
      </w:r>
      <w:r>
        <w:rPr>
          <w:rFonts w:eastAsia="Times New Roman"/>
          <w:sz w:val="28"/>
          <w:szCs w:val="28"/>
        </w:rPr>
        <w:tab/>
        <w:t>учебно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</w:p>
    <w:p w:rsidR="000F4B49" w:rsidRDefault="00DF7C89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воспитательного процесса на должном уровне.</w:t>
      </w:r>
    </w:p>
    <w:p w:rsidR="000F4B49" w:rsidRDefault="000F4B49">
      <w:pPr>
        <w:spacing w:line="13" w:lineRule="exact"/>
        <w:rPr>
          <w:sz w:val="24"/>
          <w:szCs w:val="24"/>
        </w:rPr>
      </w:pPr>
    </w:p>
    <w:p w:rsidR="000F4B49" w:rsidRDefault="00DF7C89">
      <w:pPr>
        <w:spacing w:line="236" w:lineRule="auto"/>
        <w:ind w:left="6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Соблюдается тепловой режим.</w:t>
      </w:r>
    </w:p>
    <w:p w:rsidR="000F4B49" w:rsidRDefault="000F4B49">
      <w:pPr>
        <w:sectPr w:rsidR="000F4B49">
          <w:pgSz w:w="11900" w:h="16838"/>
          <w:pgMar w:top="1130" w:right="846" w:bottom="659" w:left="994" w:header="0" w:footer="0" w:gutter="0"/>
          <w:cols w:space="720" w:equalWidth="0">
            <w:col w:w="10066"/>
          </w:cols>
        </w:sectPr>
      </w:pPr>
    </w:p>
    <w:p w:rsidR="000F4B49" w:rsidRDefault="00DF7C89">
      <w:pPr>
        <w:spacing w:line="237" w:lineRule="auto"/>
        <w:ind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Администрация ведет непрерывную работу над модернизацией технической составляющей учебного процесса: парка музыкальных инструментов, компьютерного, мультимедийного оборудования, а также учебной мебели.</w:t>
      </w:r>
    </w:p>
    <w:sectPr w:rsidR="000F4B49" w:rsidSect="000F4B49">
      <w:pgSz w:w="11900" w:h="16838"/>
      <w:pgMar w:top="1138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500CFA4"/>
    <w:lvl w:ilvl="0" w:tplc="497C9E48">
      <w:start w:val="1"/>
      <w:numFmt w:val="bullet"/>
      <w:lvlText w:val="с"/>
      <w:lvlJc w:val="left"/>
    </w:lvl>
    <w:lvl w:ilvl="1" w:tplc="C3DC7E14">
      <w:start w:val="1"/>
      <w:numFmt w:val="bullet"/>
      <w:lvlText w:val="В"/>
      <w:lvlJc w:val="left"/>
    </w:lvl>
    <w:lvl w:ilvl="2" w:tplc="50E2689C">
      <w:start w:val="1"/>
      <w:numFmt w:val="bullet"/>
      <w:lvlText w:val="С"/>
      <w:lvlJc w:val="left"/>
    </w:lvl>
    <w:lvl w:ilvl="3" w:tplc="819E2178">
      <w:numFmt w:val="decimal"/>
      <w:lvlText w:val=""/>
      <w:lvlJc w:val="left"/>
    </w:lvl>
    <w:lvl w:ilvl="4" w:tplc="4AE0F070">
      <w:numFmt w:val="decimal"/>
      <w:lvlText w:val=""/>
      <w:lvlJc w:val="left"/>
    </w:lvl>
    <w:lvl w:ilvl="5" w:tplc="79B0FB3A">
      <w:numFmt w:val="decimal"/>
      <w:lvlText w:val=""/>
      <w:lvlJc w:val="left"/>
    </w:lvl>
    <w:lvl w:ilvl="6" w:tplc="7D824056">
      <w:numFmt w:val="decimal"/>
      <w:lvlText w:val=""/>
      <w:lvlJc w:val="left"/>
    </w:lvl>
    <w:lvl w:ilvl="7" w:tplc="B10CCFC6">
      <w:numFmt w:val="decimal"/>
      <w:lvlText w:val=""/>
      <w:lvlJc w:val="left"/>
    </w:lvl>
    <w:lvl w:ilvl="8" w:tplc="7AE6653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B49"/>
    <w:rsid w:val="000F4B49"/>
    <w:rsid w:val="00891267"/>
    <w:rsid w:val="009411FE"/>
    <w:rsid w:val="00C7505C"/>
    <w:rsid w:val="00CE6C50"/>
    <w:rsid w:val="00D50E63"/>
    <w:rsid w:val="00D763B0"/>
    <w:rsid w:val="00DF7C89"/>
    <w:rsid w:val="00E167CA"/>
    <w:rsid w:val="00F1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 Гавриловна</cp:lastModifiedBy>
  <cp:revision>10</cp:revision>
  <dcterms:created xsi:type="dcterms:W3CDTF">2020-10-01T07:00:00Z</dcterms:created>
  <dcterms:modified xsi:type="dcterms:W3CDTF">2020-10-01T07:17:00Z</dcterms:modified>
</cp:coreProperties>
</file>