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4A" w:rsidRPr="00EA5B4A" w:rsidRDefault="00EA5B4A" w:rsidP="00EA5B4A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EA5B4A">
        <w:rPr>
          <w:rFonts w:ascii="Times New Roman" w:eastAsia="Batang" w:hAnsi="Times New Roman" w:cs="Times New Roman"/>
          <w:sz w:val="32"/>
          <w:szCs w:val="32"/>
          <w:lang w:eastAsia="ko-KR"/>
        </w:rPr>
        <w:t>Муниципальное образовательное учреждение дополнительного образования детей «Полянская детская школа искусств  администрации муниципального образования – Рязанский муниципальный район Рязанской области»</w:t>
      </w:r>
    </w:p>
    <w:p w:rsidR="00EA5B4A" w:rsidRPr="00EA5B4A" w:rsidRDefault="00EA5B4A" w:rsidP="00EA5B4A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:rsidR="00EA5B4A" w:rsidRPr="00EA5B4A" w:rsidRDefault="00EA5B4A" w:rsidP="00EA5B4A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EA5B4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ДОПОЛНИТЕЛЬНЫЕ ПРЕДПРОФЕССИОНАЛЬНЫЕ ОБЩЕОБРАЗОВАТЕЛЬНЫЕ ПРОГРАММЫ В ОБЛАСТИ </w:t>
      </w:r>
    </w:p>
    <w:p w:rsidR="00EA5B4A" w:rsidRPr="00EA5B4A" w:rsidRDefault="00EA5B4A" w:rsidP="00EA5B4A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EA5B4A">
        <w:rPr>
          <w:rFonts w:ascii="Times New Roman" w:eastAsia="Batang" w:hAnsi="Times New Roman" w:cs="Times New Roman"/>
          <w:sz w:val="32"/>
          <w:szCs w:val="32"/>
          <w:lang w:eastAsia="ko-KR"/>
        </w:rPr>
        <w:t>ИЗОБРАЗИТЕЛЬНОГО ИСКУССТВА «ЖИВОПИСЬ»,</w:t>
      </w:r>
    </w:p>
    <w:p w:rsidR="00EA5B4A" w:rsidRPr="00EA5B4A" w:rsidRDefault="00EA5B4A" w:rsidP="00EA5B4A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:rsidR="00EA5B4A" w:rsidRPr="00EA5B4A" w:rsidRDefault="00EA5B4A" w:rsidP="00EA5B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Pr="008F231A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7AF5" w:rsidRPr="008F231A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примерная программа по учебному предмету </w:t>
      </w: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</w:t>
      </w:r>
      <w:proofErr w:type="gramStart"/>
      <w:r>
        <w:rPr>
          <w:rFonts w:ascii="Times New Roman" w:hAnsi="Times New Roman"/>
          <w:b/>
          <w:sz w:val="36"/>
          <w:szCs w:val="36"/>
        </w:rPr>
        <w:t>.У</w:t>
      </w:r>
      <w:proofErr w:type="gramEnd"/>
      <w:r>
        <w:rPr>
          <w:rFonts w:ascii="Times New Roman" w:hAnsi="Times New Roman"/>
          <w:b/>
          <w:sz w:val="36"/>
          <w:szCs w:val="36"/>
        </w:rPr>
        <w:t>П.В.05. КОМПОЗИЦИЯ ПРИКЛАДНАЯ</w:t>
      </w: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0D6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AF5" w:rsidRDefault="00EA5B4A" w:rsidP="00EA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оляны</w:t>
      </w:r>
      <w:proofErr w:type="spellEnd"/>
      <w:r>
        <w:rPr>
          <w:rFonts w:ascii="Times New Roman" w:hAnsi="Times New Roman"/>
          <w:sz w:val="28"/>
          <w:szCs w:val="28"/>
        </w:rPr>
        <w:t>, 2013г</w:t>
      </w:r>
    </w:p>
    <w:p w:rsidR="00897AF5" w:rsidRDefault="00897AF5" w:rsidP="00793C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97AF5" w:rsidRDefault="00897AF5" w:rsidP="00793C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Характеристика учебного предмета, его место и роль в образовательном процессе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Срок реализации учебного предмета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учреждения на реализацию учебного предмета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Сведения о затратах учебного времени и графике промежуточной аттестации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Форма проведения учебных аудиторных занятий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Цели и задачи учебного предмета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Обоснование структуры программы учебного предмета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Методы обучения 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Описание материально-технических условий реализации учебного предмета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</w:p>
    <w:p w:rsidR="00897AF5" w:rsidRDefault="00897AF5" w:rsidP="00793C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-Учебно-тематический план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 xml:space="preserve"> - Содержание разделов и тем. </w:t>
      </w:r>
      <w:r>
        <w:rPr>
          <w:rFonts w:ascii="Times New Roman" w:hAnsi="Times New Roman"/>
          <w:bCs/>
          <w:i/>
        </w:rPr>
        <w:t>Годовые требования</w:t>
      </w:r>
    </w:p>
    <w:p w:rsidR="00897AF5" w:rsidRDefault="00897AF5" w:rsidP="00793C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97AF5" w:rsidRPr="00B10DFD" w:rsidRDefault="00897AF5" w:rsidP="00793CA3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Требования к уровню подготовки на различных этапах обучения</w:t>
      </w:r>
    </w:p>
    <w:p w:rsidR="00897AF5" w:rsidRDefault="00897AF5" w:rsidP="00793CA3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Аттестация: цели, виды, форма, содержание;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Критерии оценки;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</w:p>
    <w:p w:rsidR="00897AF5" w:rsidRDefault="00897AF5" w:rsidP="00793CA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- 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897AF5" w:rsidRPr="00E6231C" w:rsidRDefault="00897AF5" w:rsidP="00793CA3">
      <w:pPr>
        <w:pStyle w:val="a4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Pr="00E6231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;</w:t>
      </w:r>
      <w:r w:rsidRPr="00E6231C">
        <w:rPr>
          <w:rFonts w:ascii="Times New Roman" w:hAnsi="Times New Roman"/>
          <w:i/>
          <w:sz w:val="24"/>
          <w:szCs w:val="24"/>
        </w:rPr>
        <w:tab/>
      </w:r>
      <w:r w:rsidRPr="00E6231C">
        <w:rPr>
          <w:rFonts w:ascii="Times New Roman" w:hAnsi="Times New Roman"/>
          <w:i/>
          <w:sz w:val="24"/>
          <w:szCs w:val="24"/>
        </w:rPr>
        <w:tab/>
      </w:r>
    </w:p>
    <w:p w:rsidR="00897AF5" w:rsidRDefault="00897AF5" w:rsidP="00793CA3">
      <w:pPr>
        <w:pStyle w:val="a4"/>
        <w:ind w:firstLine="567"/>
        <w:rPr>
          <w:rFonts w:ascii="Times New Roman" w:hAnsi="Times New Roman"/>
        </w:rPr>
      </w:pPr>
    </w:p>
    <w:p w:rsidR="00897AF5" w:rsidRDefault="00897AF5" w:rsidP="00793CA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Методическая литература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Учебная литература</w:t>
      </w:r>
    </w:p>
    <w:p w:rsidR="00897AF5" w:rsidRDefault="00897AF5" w:rsidP="00793CA3">
      <w:pPr>
        <w:pStyle w:val="a4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Средства обучения</w:t>
      </w:r>
    </w:p>
    <w:p w:rsidR="00897AF5" w:rsidRDefault="00897AF5" w:rsidP="00793CA3">
      <w:pPr>
        <w:ind w:firstLine="567"/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jc w:val="both"/>
        <w:rPr>
          <w:rFonts w:ascii="Times New Roman" w:hAnsi="Times New Roman" w:cs="Arial"/>
          <w:color w:val="000000"/>
        </w:rPr>
      </w:pPr>
    </w:p>
    <w:p w:rsidR="00B660E9" w:rsidRDefault="00B660E9" w:rsidP="00793CA3">
      <w:pPr>
        <w:jc w:val="both"/>
        <w:rPr>
          <w:rFonts w:ascii="Times New Roman" w:hAnsi="Times New Roman" w:cs="Arial"/>
          <w:color w:val="000000"/>
        </w:rPr>
      </w:pPr>
    </w:p>
    <w:p w:rsidR="00897AF5" w:rsidRDefault="00897AF5" w:rsidP="00793CA3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97AF5" w:rsidRDefault="00897AF5" w:rsidP="00793C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897AF5" w:rsidRPr="00884434" w:rsidRDefault="00897AF5" w:rsidP="0079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34">
        <w:rPr>
          <w:rFonts w:ascii="Times New Roman" w:hAnsi="Times New Roman" w:cs="Times New Roman"/>
          <w:sz w:val="28"/>
          <w:szCs w:val="28"/>
        </w:rPr>
        <w:t>Программа учебного предмета  «Композиция прикладная» разработана  на  основе дополнительной образовательной программы художественно-эстетической направленности  и  с  учетом  федеральных  государственных  требований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897AF5" w:rsidRDefault="00897AF5" w:rsidP="00793C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Учебный предмет «Композиция прикладная» направлен на приобретение детьми знаний, умений и навыков </w:t>
      </w:r>
      <w:r>
        <w:rPr>
          <w:rStyle w:val="FontStyle16"/>
          <w:rFonts w:cs="Times New Roman"/>
          <w:sz w:val="28"/>
          <w:szCs w:val="28"/>
        </w:rPr>
        <w:t>по выполнению живописных работ</w:t>
      </w:r>
      <w:r>
        <w:rPr>
          <w:rFonts w:ascii="Times New Roman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ученика, включена в вариативную часть программы.</w:t>
      </w:r>
      <w:proofErr w:type="gramEnd"/>
    </w:p>
    <w:p w:rsidR="00897AF5" w:rsidRDefault="00897AF5" w:rsidP="00793CA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897AF5" w:rsidRDefault="00897AF5" w:rsidP="00793C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«Композиция прикладная» тесно связано с содержанием учебных предметов «Живопись» и «Рисунок», «композиция станковая», «прикладное искусство». </w:t>
      </w:r>
    </w:p>
    <w:p w:rsidR="00897AF5" w:rsidRDefault="00897AF5" w:rsidP="00793C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из данных предметов поставлены общие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прикладной ставятся задачи композиции станковой   декоративн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прикладного искусства, выявления объемов, грамотного владения тоном и цветом.</w:t>
      </w:r>
    </w:p>
    <w:p w:rsidR="00897AF5" w:rsidRDefault="00897AF5" w:rsidP="00F907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897AF5" w:rsidRDefault="00897AF5" w:rsidP="00F90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учебного предмета «Композиция прикладная» является художественно-эстетическое развитие личности учащегося на основе приобретенных им в процессе освоения программы художественно-</w:t>
      </w:r>
      <w:r>
        <w:rPr>
          <w:rFonts w:ascii="Times New Roman" w:hAnsi="Times New Roman"/>
          <w:sz w:val="28"/>
          <w:szCs w:val="28"/>
        </w:rPr>
        <w:lastRenderedPageBreak/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897AF5" w:rsidRPr="00CB0184" w:rsidRDefault="00897AF5" w:rsidP="00F9078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CB018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своения  программы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Pr="00CB018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является</w:t>
      </w: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художественной культуры учащихся. </w:t>
      </w:r>
    </w:p>
    <w:p w:rsidR="00897AF5" w:rsidRDefault="00897AF5" w:rsidP="00F90784">
      <w:pPr>
        <w:shd w:val="clear" w:color="auto" w:fill="FFFFFF"/>
        <w:suppressAutoHyphens w:val="0"/>
        <w:spacing w:before="19"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Программа «</w:t>
      </w:r>
      <w:r w:rsidRPr="00CB01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прикладная композиция</w:t>
      </w: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» определяет </w:t>
      </w:r>
      <w:proofErr w:type="gramStart"/>
      <w:r w:rsidRPr="00CB0184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proofErr w:type="gramEnd"/>
    </w:p>
    <w:p w:rsidR="00897AF5" w:rsidRPr="00CB0184" w:rsidRDefault="00897AF5" w:rsidP="00F90784">
      <w:pPr>
        <w:shd w:val="clear" w:color="auto" w:fill="FFFFFF"/>
        <w:suppressAutoHyphens w:val="0"/>
        <w:spacing w:before="19" w:after="0" w:line="360" w:lineRule="auto"/>
        <w:ind w:right="-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процесса: </w:t>
      </w:r>
    </w:p>
    <w:p w:rsidR="00897AF5" w:rsidRPr="00CB0184" w:rsidRDefault="00897AF5" w:rsidP="00F9078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897AF5" w:rsidRPr="00CB0184" w:rsidRDefault="00897AF5" w:rsidP="00F90784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необходимых знаний о русской традиционной культуре. </w:t>
      </w:r>
    </w:p>
    <w:p w:rsidR="00897AF5" w:rsidRPr="00CB0184" w:rsidRDefault="00897AF5" w:rsidP="00F90784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>Ознакомление учащихся с художественной культурой и знакомство с изобразительными и технологическими особенностями.</w:t>
      </w:r>
    </w:p>
    <w:p w:rsidR="00897AF5" w:rsidRPr="00CB0184" w:rsidRDefault="00897AF5" w:rsidP="00F90784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учащимися алгоритма работы над декоративной композицией, </w:t>
      </w:r>
      <w:r w:rsidRPr="00CB0184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законов и правил её построения.</w:t>
      </w:r>
    </w:p>
    <w:p w:rsidR="00897AF5" w:rsidRPr="00CB0184" w:rsidRDefault="00897AF5" w:rsidP="00F90784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знаний и </w:t>
      </w:r>
      <w:proofErr w:type="gramStart"/>
      <w:r w:rsidRPr="00CB0184">
        <w:rPr>
          <w:rFonts w:ascii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для работы в направлении декорирования, стилизации, трансформации заданных объектов.</w:t>
      </w:r>
    </w:p>
    <w:p w:rsidR="00897AF5" w:rsidRPr="00CB0184" w:rsidRDefault="00897AF5" w:rsidP="00F90784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первоначальных умений по выполнению изучаемых трудовых приемов и операций в области декоративно – прикладного искусства. </w:t>
      </w:r>
    </w:p>
    <w:p w:rsidR="00897AF5" w:rsidRPr="00CB0184" w:rsidRDefault="00897AF5" w:rsidP="00F90784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>Приобретение учащимися творческого опыта в изготовлении или оформлении предметов декоративно – прикладного назначения.</w:t>
      </w:r>
    </w:p>
    <w:p w:rsidR="00897AF5" w:rsidRPr="00CB0184" w:rsidRDefault="00897AF5" w:rsidP="00F9078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897AF5" w:rsidRPr="00CB0184" w:rsidRDefault="00897AF5" w:rsidP="00F9078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развитие творческого, ассоциативного   мышления, воображения, эстетического вкуса. </w:t>
      </w:r>
    </w:p>
    <w:p w:rsidR="00897AF5" w:rsidRPr="00CB0184" w:rsidRDefault="00897AF5" w:rsidP="00F9078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 и способностей в художественном творчестве. </w:t>
      </w:r>
    </w:p>
    <w:p w:rsidR="00897AF5" w:rsidRPr="00CB0184" w:rsidRDefault="00897AF5" w:rsidP="00F9078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897AF5" w:rsidRPr="00CB0184" w:rsidRDefault="00897AF5" w:rsidP="00F9078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Приобщение к традиционным народным культурным ценностям. </w:t>
      </w: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чувства национального самосознания и гордости за принадлежность к народу России. </w:t>
      </w:r>
    </w:p>
    <w:p w:rsidR="00897AF5" w:rsidRDefault="00897AF5" w:rsidP="00F9078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Привитие любви и бережного отношения к </w:t>
      </w:r>
      <w:r w:rsidRPr="00F11366">
        <w:rPr>
          <w:rFonts w:ascii="Times New Roman" w:hAnsi="Times New Roman" w:cs="Times New Roman"/>
          <w:sz w:val="28"/>
          <w:szCs w:val="28"/>
          <w:lang w:eastAsia="ru-RU"/>
        </w:rPr>
        <w:t>работам</w:t>
      </w: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897AF5" w:rsidRPr="00CB0184" w:rsidRDefault="00897AF5" w:rsidP="00F9078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работать в коллективе, делать общее дело.</w:t>
      </w:r>
    </w:p>
    <w:p w:rsidR="00897AF5" w:rsidRPr="00CB0184" w:rsidRDefault="00897AF5" w:rsidP="00F9078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к труду своих товарищей.</w:t>
      </w:r>
    </w:p>
    <w:p w:rsidR="00897AF5" w:rsidRPr="00CB0184" w:rsidRDefault="00897AF5" w:rsidP="00F9078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трудовой дисциплины, добросовестности, ответственности, инициативности.        </w:t>
      </w:r>
    </w:p>
    <w:p w:rsidR="00897AF5" w:rsidRPr="00CB0184" w:rsidRDefault="00897AF5" w:rsidP="00F9078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B018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          Осваивая правила создания декоративной композиции, учащиеся движутся «от простого к </w:t>
      </w:r>
      <w:proofErr w:type="gramStart"/>
      <w:r w:rsidRPr="00CB0184">
        <w:rPr>
          <w:rFonts w:ascii="Times New Roman" w:hAnsi="Times New Roman" w:cs="Times New Roman"/>
          <w:kern w:val="28"/>
          <w:sz w:val="28"/>
          <w:szCs w:val="28"/>
          <w:lang w:eastAsia="ru-RU"/>
        </w:rPr>
        <w:t>сложному</w:t>
      </w:r>
      <w:proofErr w:type="gramEnd"/>
      <w:r w:rsidRPr="00CB018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»: выполняют декоративную обработку заданных объектов, затем осваивают стилизацию </w:t>
      </w:r>
      <w:r w:rsidRPr="00CB0184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 дела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ют первые шаги в трансформации.</w:t>
      </w:r>
    </w:p>
    <w:p w:rsidR="00897AF5" w:rsidRDefault="00897AF5" w:rsidP="00F90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AF5" w:rsidRDefault="00897AF5" w:rsidP="00F907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897AF5" w:rsidRDefault="00897AF5" w:rsidP="00F90784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97AF5" w:rsidRDefault="00897AF5" w:rsidP="00F9078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897AF5" w:rsidRDefault="00897AF5" w:rsidP="00F90784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897AF5" w:rsidRDefault="00897AF5" w:rsidP="00F90784">
      <w:pPr>
        <w:pStyle w:val="a6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897AF5" w:rsidRDefault="00897AF5" w:rsidP="00F90784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897AF5" w:rsidRDefault="00897AF5" w:rsidP="00F90784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897AF5" w:rsidRDefault="00897AF5" w:rsidP="00F90784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>;</w:t>
      </w:r>
    </w:p>
    <w:p w:rsidR="00897AF5" w:rsidRDefault="00897AF5" w:rsidP="00F90784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897AF5" w:rsidRDefault="00897AF5" w:rsidP="00F90784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97AF5" w:rsidRDefault="00897AF5" w:rsidP="00F9078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97AF5" w:rsidRDefault="00897AF5" w:rsidP="0079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793C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7AF5" w:rsidRDefault="00897AF5" w:rsidP="00793C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8-летней программе — с 4 по 8 классы. </w:t>
      </w:r>
    </w:p>
    <w:p w:rsidR="00897AF5" w:rsidRDefault="00897AF5" w:rsidP="00793CA3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97AF5" w:rsidRDefault="00897AF5" w:rsidP="00793C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7AF5" w:rsidRDefault="00897AF5" w:rsidP="00793C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трудоемкость учебного предмета «Композиция прикладная»  при 8-летнем сроках обучения составляет  330 часов. Из них: 165 часов – аудиторные занятия,  165 часов - самостоятельная работа. </w:t>
      </w:r>
    </w:p>
    <w:p w:rsidR="00897AF5" w:rsidRDefault="00897AF5" w:rsidP="00793C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897AF5" w:rsidRDefault="00897AF5" w:rsidP="00793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Default="00897AF5" w:rsidP="00793CA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8 лет</w:t>
      </w:r>
    </w:p>
    <w:p w:rsidR="00897AF5" w:rsidRDefault="00897AF5" w:rsidP="00793CA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16"/>
        <w:gridCol w:w="66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20"/>
      </w:tblGrid>
      <w:tr w:rsidR="00897AF5" w:rsidRPr="00581942" w:rsidTr="000B40E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897AF5" w:rsidRPr="00581942" w:rsidTr="000B40E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AF5" w:rsidRPr="00581942" w:rsidTr="000B40E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97AF5" w:rsidRPr="00581942" w:rsidRDefault="00897AF5" w:rsidP="0058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AF5" w:rsidRPr="00581942" w:rsidTr="000B40E2">
        <w:trPr>
          <w:trHeight w:val="4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36503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897AF5" w:rsidRPr="00581942" w:rsidTr="000B40E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36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36503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897AF5" w:rsidRPr="00581942" w:rsidTr="000B40E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897AF5" w:rsidRPr="00581942" w:rsidTr="000B40E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2">
              <w:rPr>
                <w:rFonts w:ascii="Times New Roman" w:hAnsi="Times New Roman" w:cs="Times New Roman"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581942" w:rsidRDefault="00897AF5" w:rsidP="0058194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AF5" w:rsidRDefault="00897AF5" w:rsidP="00793CA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97AF5" w:rsidRDefault="00897AF5" w:rsidP="00C1285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897AF5" w:rsidRDefault="00897AF5" w:rsidP="00C128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Аудиторные занятия: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4- 8 классы – 1час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4-8 классы – 1 час</w:t>
      </w:r>
    </w:p>
    <w:p w:rsidR="00897AF5" w:rsidRDefault="00897AF5" w:rsidP="00C128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C1285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897AF5" w:rsidRDefault="00897AF5" w:rsidP="00C1285B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97AF5" w:rsidRDefault="00897AF5" w:rsidP="00C1285B">
      <w:pPr>
        <w:pStyle w:val="1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897AF5" w:rsidRDefault="00897AF5" w:rsidP="00C1285B">
      <w:pPr>
        <w:pStyle w:val="1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897AF5" w:rsidRDefault="00897AF5" w:rsidP="00C1285B">
      <w:pPr>
        <w:pStyle w:val="1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практический;</w:t>
      </w:r>
    </w:p>
    <w:p w:rsidR="00897AF5" w:rsidRPr="00EF26BE" w:rsidRDefault="00897AF5" w:rsidP="00C1285B">
      <w:pPr>
        <w:pStyle w:val="1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hAnsi="Times New Roman" w:cs="Mangal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897AF5" w:rsidRDefault="00897AF5" w:rsidP="00C1285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897AF5" w:rsidRDefault="00897AF5" w:rsidP="00C1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C1285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897AF5" w:rsidRPr="00002547" w:rsidRDefault="00897AF5" w:rsidP="00002547">
      <w:pPr>
        <w:spacing w:line="36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002547">
        <w:rPr>
          <w:rStyle w:val="a5"/>
          <w:rFonts w:ascii="Times New Roman" w:hAnsi="Times New Roman"/>
          <w:i w:val="0"/>
          <w:sz w:val="28"/>
          <w:szCs w:val="28"/>
        </w:rPr>
        <w:t xml:space="preserve">Для реализации данного предмета необходимо: кабинет-мастерская </w:t>
      </w:r>
      <w:proofErr w:type="gramStart"/>
      <w:r w:rsidRPr="00002547">
        <w:rPr>
          <w:rStyle w:val="a5"/>
          <w:rFonts w:ascii="Times New Roman" w:hAnsi="Times New Roman"/>
          <w:i w:val="0"/>
          <w:sz w:val="28"/>
          <w:szCs w:val="28"/>
        </w:rPr>
        <w:t>приспособлен</w:t>
      </w:r>
      <w:r>
        <w:rPr>
          <w:rStyle w:val="a5"/>
          <w:rFonts w:ascii="Times New Roman" w:hAnsi="Times New Roman"/>
          <w:i w:val="0"/>
          <w:sz w:val="28"/>
          <w:szCs w:val="28"/>
        </w:rPr>
        <w:t>ная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для мелко групповых занятий. </w:t>
      </w:r>
      <w:r w:rsidRPr="00002547">
        <w:rPr>
          <w:rStyle w:val="a5"/>
          <w:rFonts w:ascii="Times New Roman" w:hAnsi="Times New Roman"/>
          <w:i w:val="0"/>
          <w:sz w:val="28"/>
          <w:szCs w:val="28"/>
        </w:rPr>
        <w:t>Мастерская для занятий по скульптуре должна быть оснащена удобной мебелью (столы и стулья), подиумами,  компьютером, интерактивной доской.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897AF5" w:rsidRDefault="00897AF5" w:rsidP="00C128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7AF5" w:rsidRDefault="00897AF5" w:rsidP="00C1285B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97AF5" w:rsidRDefault="00897AF5" w:rsidP="00C128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897AF5" w:rsidRDefault="00897AF5" w:rsidP="00C12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897AF5" w:rsidRDefault="00897AF5" w:rsidP="00C128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темы:</w:t>
      </w:r>
    </w:p>
    <w:p w:rsidR="00897AF5" w:rsidRDefault="00897AF5" w:rsidP="00C1285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основы композиции </w:t>
      </w:r>
    </w:p>
    <w:p w:rsidR="00897AF5" w:rsidRPr="004461C5" w:rsidRDefault="00897AF5" w:rsidP="00C1285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1C5">
        <w:rPr>
          <w:rFonts w:ascii="Times New Roman" w:hAnsi="Times New Roman"/>
          <w:color w:val="000000"/>
          <w:sz w:val="28"/>
          <w:szCs w:val="28"/>
        </w:rPr>
        <w:t>цвет в композиции сюжетная композиция</w:t>
      </w:r>
    </w:p>
    <w:p w:rsidR="00897AF5" w:rsidRDefault="00897AF5" w:rsidP="00C1285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897AF5" w:rsidRDefault="00897AF5" w:rsidP="00C1285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897AF5" w:rsidRDefault="00897AF5" w:rsidP="00C1285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897AF5" w:rsidRDefault="00897AF5" w:rsidP="00C1285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 (контрольная)</w:t>
      </w:r>
    </w:p>
    <w:p w:rsidR="00897AF5" w:rsidRDefault="00897AF5" w:rsidP="00C1285B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897AF5" w:rsidRDefault="00897AF5" w:rsidP="0002490F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897AF5" w:rsidRDefault="00897AF5" w:rsidP="00002547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год обучения 4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00254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897AF5" w:rsidRDefault="00897AF5" w:rsidP="000025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год обучения 4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620"/>
        <w:gridCol w:w="1260"/>
        <w:gridCol w:w="1208"/>
        <w:gridCol w:w="1311"/>
      </w:tblGrid>
      <w:tr w:rsidR="00897AF5" w:rsidRPr="00AB7B4F" w:rsidTr="0036503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Общий объем времени (в часах)</w:t>
            </w:r>
          </w:p>
        </w:tc>
      </w:tr>
      <w:tr w:rsidR="00897AF5" w:rsidRPr="00AB7B4F" w:rsidTr="0036503A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Максимальная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Аудиторные занятия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AF5" w:rsidRPr="0080013D" w:rsidRDefault="00897AF5" w:rsidP="003650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7AF5" w:rsidRPr="002B3EB4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3EB4">
              <w:rPr>
                <w:rFonts w:ascii="Times New Roman" w:hAnsi="Times New Roman"/>
                <w:sz w:val="24"/>
                <w:szCs w:val="24"/>
              </w:rPr>
              <w:t xml:space="preserve">  Пластическ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2B3EB4">
              <w:rPr>
                <w:rFonts w:ascii="Times New Roman" w:hAnsi="Times New Roman"/>
                <w:sz w:val="24"/>
                <w:szCs w:val="24"/>
              </w:rPr>
              <w:lastRenderedPageBreak/>
              <w:t>искусств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EB4">
              <w:rPr>
                <w:rFonts w:ascii="Times New Roman" w:hAnsi="Times New Roman"/>
                <w:sz w:val="24"/>
                <w:szCs w:val="24"/>
              </w:rPr>
              <w:t>, декоративное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кусство, композици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B3EB4">
              <w:rPr>
                <w:rFonts w:ascii="Times New Roman" w:hAnsi="Times New Roman"/>
                <w:sz w:val="24"/>
                <w:szCs w:val="24"/>
              </w:rPr>
              <w:t xml:space="preserve"> художественный образ.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ED">
              <w:rPr>
                <w:rFonts w:ascii="Times New Roman" w:hAnsi="Times New Roman"/>
                <w:sz w:val="24"/>
                <w:szCs w:val="24"/>
              </w:rPr>
              <w:t xml:space="preserve"> Импровизации с различными </w:t>
            </w:r>
            <w:proofErr w:type="spellStart"/>
            <w:r w:rsidRPr="005A47ED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proofErr w:type="gramStart"/>
            <w:r w:rsidRPr="005A47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A47ED">
              <w:rPr>
                <w:rFonts w:ascii="Times New Roman" w:hAnsi="Times New Roman"/>
                <w:sz w:val="24"/>
                <w:szCs w:val="24"/>
              </w:rPr>
              <w:t>онятия</w:t>
            </w:r>
            <w:proofErr w:type="spellEnd"/>
            <w:r w:rsidRPr="005A47ED">
              <w:rPr>
                <w:rFonts w:ascii="Times New Roman" w:hAnsi="Times New Roman"/>
                <w:sz w:val="24"/>
                <w:szCs w:val="24"/>
              </w:rPr>
              <w:t xml:space="preserve"> «фактура», «текстура» и технологические приёмы их передачи.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97AF5" w:rsidRPr="00AB7B4F" w:rsidRDefault="00897AF5" w:rsidP="003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A47E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C17597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Стилизованные предметы </w:t>
            </w:r>
            <w:proofErr w:type="spellStart"/>
            <w:r w:rsidRPr="00C17597">
              <w:rPr>
                <w:rFonts w:ascii="Times New Roman" w:hAnsi="Times New Roman"/>
                <w:color w:val="000000"/>
                <w:sz w:val="24"/>
                <w:szCs w:val="24"/>
              </w:rPr>
              <w:t>быта</w:t>
            </w:r>
            <w:proofErr w:type="gramStart"/>
            <w:r w:rsidRPr="00C17597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17597">
              <w:rPr>
                <w:rFonts w:ascii="Times New Roman" w:hAnsi="Times New Roman"/>
                <w:color w:val="000000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Декоративность.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4067D3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D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ED">
              <w:rPr>
                <w:rFonts w:ascii="Times New Roman" w:hAnsi="Times New Roman"/>
                <w:sz w:val="24"/>
                <w:szCs w:val="24"/>
              </w:rPr>
              <w:t>«Декоративно – прикладная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фруктов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97AF5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F5" w:rsidRPr="0080013D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3D">
        <w:rPr>
          <w:rFonts w:ascii="Times New Roman" w:hAnsi="Times New Roman" w:cs="Times New Roman"/>
          <w:b/>
          <w:sz w:val="28"/>
          <w:szCs w:val="28"/>
        </w:rPr>
        <w:t>2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620"/>
        <w:gridCol w:w="1260"/>
        <w:gridCol w:w="1208"/>
        <w:gridCol w:w="1311"/>
      </w:tblGrid>
      <w:tr w:rsidR="00897AF5" w:rsidRPr="00AB7B4F" w:rsidTr="0036503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Общий объем времени (в часах)</w:t>
            </w:r>
          </w:p>
        </w:tc>
      </w:tr>
      <w:tr w:rsidR="00897AF5" w:rsidRPr="00AB7B4F" w:rsidTr="0036503A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Максимальная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Аудиторные занятия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AF5" w:rsidRPr="0080013D" w:rsidRDefault="00897AF5" w:rsidP="003650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7AF5" w:rsidRPr="002B3EB4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 xml:space="preserve">Вводная </w:t>
            </w:r>
            <w:proofErr w:type="spellStart"/>
            <w:r w:rsidRPr="00AB7B4F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материалов и эскизов</w:t>
            </w:r>
            <w:r w:rsidRPr="002B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A3">
              <w:rPr>
                <w:rFonts w:ascii="Times New Roman" w:hAnsi="Times New Roman"/>
                <w:sz w:val="24"/>
                <w:szCs w:val="24"/>
              </w:rPr>
              <w:t>Фактура. Декоративные эффекты.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7AF5" w:rsidRPr="00AB7B4F" w:rsidRDefault="00897AF5" w:rsidP="003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A47E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C17597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CA3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 по мотивам живой природы.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4067D3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D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ED">
              <w:rPr>
                <w:rFonts w:ascii="Times New Roman" w:hAnsi="Times New Roman"/>
                <w:sz w:val="24"/>
                <w:szCs w:val="24"/>
              </w:rPr>
              <w:t>«Декоративно – прикладная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-панно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97AF5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F5" w:rsidRPr="0080013D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013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620"/>
        <w:gridCol w:w="1260"/>
        <w:gridCol w:w="1208"/>
        <w:gridCol w:w="1311"/>
      </w:tblGrid>
      <w:tr w:rsidR="00897AF5" w:rsidRPr="00AB7B4F" w:rsidTr="0036503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Общий объем времени (в часах)</w:t>
            </w:r>
          </w:p>
        </w:tc>
      </w:tr>
      <w:tr w:rsidR="00897AF5" w:rsidRPr="00AB7B4F" w:rsidTr="0036503A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Максимальная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Аудиторные занятия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AF5" w:rsidRPr="0080013D" w:rsidRDefault="00897AF5" w:rsidP="003650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7AF5" w:rsidRPr="002B3EB4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7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A3">
              <w:rPr>
                <w:rFonts w:ascii="Times New Roman" w:hAnsi="Times New Roman"/>
                <w:sz w:val="24"/>
                <w:szCs w:val="24"/>
              </w:rPr>
              <w:t>Декоративная тематическая композиция.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97AF5" w:rsidRPr="00AB7B4F" w:rsidRDefault="00897AF5" w:rsidP="003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A47E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5A4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C17597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3DD">
              <w:rPr>
                <w:rFonts w:ascii="Times New Roman" w:hAnsi="Times New Roman"/>
                <w:color w:val="000000"/>
                <w:sz w:val="24"/>
                <w:szCs w:val="24"/>
              </w:rPr>
              <w:t>Абстрактный натюрморт.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4067D3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D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композиции на тему: пейзаж. </w:t>
            </w:r>
            <w:r w:rsidRPr="00C843DD">
              <w:rPr>
                <w:rFonts w:ascii="Times New Roman" w:hAnsi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97AF5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F5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013D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7кл.</w:t>
      </w: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620"/>
        <w:gridCol w:w="1260"/>
        <w:gridCol w:w="1208"/>
        <w:gridCol w:w="1311"/>
      </w:tblGrid>
      <w:tr w:rsidR="00897AF5" w:rsidRPr="00AB7B4F" w:rsidTr="0036503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 xml:space="preserve">Вид учебного </w:t>
            </w:r>
            <w:r w:rsidRPr="0080013D">
              <w:rPr>
                <w:rFonts w:ascii="Times New Roman" w:hAnsi="Times New Roman"/>
                <w:b/>
              </w:rPr>
              <w:lastRenderedPageBreak/>
              <w:t>занятия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lastRenderedPageBreak/>
              <w:t>Общий объем времени (в часах)</w:t>
            </w:r>
          </w:p>
        </w:tc>
      </w:tr>
      <w:tr w:rsidR="00897AF5" w:rsidRPr="00AB7B4F" w:rsidTr="0036503A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Максимальная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Аудиторные занятия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AF5" w:rsidRPr="0080013D" w:rsidRDefault="00897AF5" w:rsidP="003650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7AF5" w:rsidRPr="002B3EB4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A00E0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0E0">
              <w:rPr>
                <w:rFonts w:ascii="Times New Roman" w:hAnsi="Times New Roman"/>
                <w:sz w:val="24"/>
                <w:szCs w:val="24"/>
              </w:rPr>
              <w:t xml:space="preserve">Цветочные орнаментальные композиции </w:t>
            </w:r>
          </w:p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0E0">
              <w:rPr>
                <w:rFonts w:ascii="Times New Roman" w:hAnsi="Times New Roman"/>
                <w:sz w:val="24"/>
                <w:szCs w:val="24"/>
              </w:rPr>
              <w:t>свободно – кистевого письма.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0E0">
              <w:rPr>
                <w:rFonts w:ascii="Times New Roman" w:hAnsi="Times New Roman"/>
                <w:sz w:val="24"/>
                <w:szCs w:val="24"/>
              </w:rPr>
              <w:t>Графические росписи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97AF5" w:rsidRPr="00AB7B4F" w:rsidRDefault="00897AF5" w:rsidP="003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5A47E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C17597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оформление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ваза, бутылка).Смешанные техники.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4067D3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D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97AF5" w:rsidRDefault="00897AF5" w:rsidP="0000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B55B0">
        <w:rPr>
          <w:rFonts w:ascii="Times New Roman" w:hAnsi="Times New Roman" w:cs="Times New Roman"/>
          <w:b/>
          <w:sz w:val="28"/>
          <w:szCs w:val="28"/>
        </w:rPr>
        <w:t xml:space="preserve">год обучения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B55B0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620"/>
        <w:gridCol w:w="1260"/>
        <w:gridCol w:w="1208"/>
        <w:gridCol w:w="1311"/>
      </w:tblGrid>
      <w:tr w:rsidR="00897AF5" w:rsidRPr="00AB7B4F" w:rsidTr="0036503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Общий объем времени (в часах)</w:t>
            </w:r>
          </w:p>
        </w:tc>
      </w:tr>
      <w:tr w:rsidR="00897AF5" w:rsidRPr="00AB7B4F" w:rsidTr="0036503A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Максимальная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80013D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13D">
              <w:rPr>
                <w:rFonts w:ascii="Times New Roman" w:hAnsi="Times New Roman"/>
                <w:b/>
              </w:rPr>
              <w:t>Аудиторные занятия</w:t>
            </w:r>
          </w:p>
          <w:p w:rsidR="00897AF5" w:rsidRPr="0080013D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AF5" w:rsidRPr="0080013D" w:rsidRDefault="00897AF5" w:rsidP="003650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7AF5" w:rsidRPr="002B3EB4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2B3EB4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акет комнаты. Материалы и инструменты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897AF5" w:rsidRPr="00AB7B4F" w:rsidTr="003650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к/р. Составление прикладной композиции на свободную тематику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97AF5" w:rsidRPr="00AB7B4F" w:rsidRDefault="00897AF5" w:rsidP="0036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F5" w:rsidRPr="00AB7B4F" w:rsidRDefault="00897AF5" w:rsidP="00365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897AF5" w:rsidRPr="00AB7B4F" w:rsidRDefault="00897AF5" w:rsidP="003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AF5" w:rsidRDefault="00897AF5" w:rsidP="00002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AF5" w:rsidRDefault="00897AF5" w:rsidP="00002547"/>
    <w:p w:rsidR="00897AF5" w:rsidRPr="0080013D" w:rsidRDefault="00897AF5" w:rsidP="00C84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F5" w:rsidRPr="009069D4" w:rsidRDefault="00897AF5" w:rsidP="00906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069D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изучаемого курса</w:t>
      </w:r>
    </w:p>
    <w:p w:rsidR="00897AF5" w:rsidRDefault="00897AF5" w:rsidP="00906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069D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 обучения</w:t>
      </w:r>
    </w:p>
    <w:p w:rsidR="00897AF5" w:rsidRDefault="00897AF5" w:rsidP="00906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97AF5" w:rsidRDefault="00897AF5" w:rsidP="00491914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9D4">
        <w:rPr>
          <w:rFonts w:ascii="Times New Roman" w:hAnsi="Times New Roman"/>
          <w:b/>
          <w:sz w:val="28"/>
          <w:szCs w:val="28"/>
        </w:rPr>
        <w:t>1.1.Тема</w:t>
      </w:r>
      <w:proofErr w:type="gramStart"/>
      <w:r w:rsidRPr="009069D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069D4">
        <w:rPr>
          <w:rFonts w:ascii="Times New Roman" w:hAnsi="Times New Roman"/>
          <w:b/>
          <w:sz w:val="28"/>
          <w:szCs w:val="28"/>
        </w:rPr>
        <w:t xml:space="preserve">. Вводная беседа.  Пластическое искусство, декоративное искусство, композиция- художественный </w:t>
      </w:r>
      <w:proofErr w:type="spellStart"/>
      <w:r w:rsidRPr="009069D4">
        <w:rPr>
          <w:rFonts w:ascii="Times New Roman" w:hAnsi="Times New Roman"/>
          <w:b/>
          <w:sz w:val="28"/>
          <w:szCs w:val="28"/>
        </w:rPr>
        <w:t>образ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9069D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9D4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 w:rsidRPr="009069D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 тем, что изучает предмет «Декоративно - прикладная композиция», с понятиями: пластические искусства, декоративное искусство, монументально – декоративное искусство, декоративно – прикладное искусство, оформительское искусство, композиция, художественный образ.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</w:t>
      </w:r>
      <w:r w:rsidRPr="009069D4">
        <w:rPr>
          <w:rFonts w:ascii="Times New Roman" w:hAnsi="Times New Roman" w:cs="Times New Roman"/>
          <w:sz w:val="28"/>
          <w:szCs w:val="28"/>
          <w:lang w:eastAsia="ru-RU"/>
        </w:rPr>
        <w:t>а примере предметов декоративно – прикладного искусства обозначить композиционные средства выразительности (гармоничное сочетание формы предмета и орнамен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та, цельность, равновесие, ритм).</w:t>
      </w:r>
    </w:p>
    <w:p w:rsidR="00897AF5" w:rsidRDefault="00897AF5" w:rsidP="00491914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5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Самостоятельная работа: просмотр репродукций и видеоматериалов в школьной  библиотеке.</w:t>
      </w:r>
    </w:p>
    <w:p w:rsidR="00897AF5" w:rsidRDefault="00897AF5" w:rsidP="00491914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F3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232F36">
        <w:rPr>
          <w:rFonts w:ascii="Times New Roman" w:hAnsi="Times New Roman" w:cs="Times New Roman"/>
          <w:b/>
          <w:sz w:val="28"/>
          <w:szCs w:val="28"/>
          <w:lang w:eastAsia="ru-RU"/>
        </w:rPr>
        <w:t>.Тема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32F36">
        <w:rPr>
          <w:rFonts w:ascii="Times New Roman" w:hAnsi="Times New Roman" w:cs="Times New Roman"/>
          <w:b/>
          <w:sz w:val="28"/>
          <w:szCs w:val="28"/>
          <w:lang w:eastAsia="ru-RU"/>
        </w:rPr>
        <w:t>. Импровизации с различными материалами. Понятия «фактура», «текстура» и технологические приёмы их передачи.</w:t>
      </w:r>
    </w:p>
    <w:p w:rsidR="00897AF5" w:rsidRPr="00232F36" w:rsidRDefault="00897AF5" w:rsidP="00232F36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36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учащихся с понятием «фактура» и освоить некоторые технологические приёмы передачи фактуры. </w:t>
      </w:r>
    </w:p>
    <w:p w:rsidR="00897AF5" w:rsidRPr="00232F36" w:rsidRDefault="00897AF5" w:rsidP="00232F36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36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</w:p>
    <w:p w:rsidR="00897AF5" w:rsidRPr="00232F36" w:rsidRDefault="00897AF5" w:rsidP="00232F36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36">
        <w:rPr>
          <w:rFonts w:ascii="Times New Roman" w:hAnsi="Times New Roman" w:cs="Times New Roman"/>
          <w:sz w:val="28"/>
          <w:szCs w:val="28"/>
          <w:lang w:eastAsia="ru-RU"/>
        </w:rPr>
        <w:t>1) Выполнить различные фактуры с применением разнообразных инструментов и материалов.</w:t>
      </w:r>
    </w:p>
    <w:p w:rsidR="00897AF5" w:rsidRDefault="00897AF5" w:rsidP="00232F36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36">
        <w:rPr>
          <w:rFonts w:ascii="Times New Roman" w:hAnsi="Times New Roman" w:cs="Times New Roman"/>
          <w:sz w:val="28"/>
          <w:szCs w:val="28"/>
          <w:lang w:eastAsia="ru-RU"/>
        </w:rPr>
        <w:t>2) Отработать приёмы декорирования поверхности с помощью модуля. Передача фактуры поверхности, например: среза ствола дерева, песчаной поверхности, глади воды, ткани и т.д., модулем изображения может быть точка, круг, спираль, волнистая или прямая линия, прямоугольник и т.д. (</w:t>
      </w:r>
      <w:proofErr w:type="spellStart"/>
      <w:r w:rsidRPr="00232F36">
        <w:rPr>
          <w:rFonts w:ascii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232F36">
        <w:rPr>
          <w:rFonts w:ascii="Times New Roman" w:hAnsi="Times New Roman" w:cs="Times New Roman"/>
          <w:sz w:val="28"/>
          <w:szCs w:val="28"/>
          <w:lang w:eastAsia="ru-RU"/>
        </w:rPr>
        <w:t xml:space="preserve"> ручка, тушь, перо, А</w:t>
      </w:r>
      <w:proofErr w:type="gramStart"/>
      <w:r w:rsidRPr="00232F36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32F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7AF5" w:rsidRDefault="00897AF5" w:rsidP="00232F36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C56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Зарисовки различных рисунков с передачей фактуры (листья, ягоды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7AF5" w:rsidRDefault="00897AF5" w:rsidP="009D7C56">
      <w:pPr>
        <w:suppressAutoHyphens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3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32F36">
        <w:rPr>
          <w:rFonts w:ascii="Times New Roman" w:hAnsi="Times New Roman" w:cs="Times New Roman"/>
          <w:b/>
          <w:sz w:val="28"/>
          <w:szCs w:val="28"/>
          <w:lang w:eastAsia="ru-RU"/>
        </w:rPr>
        <w:t>.Тема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32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D7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Стилизованные предметы быта. Гуашь. </w:t>
      </w:r>
      <w:proofErr w:type="spellStart"/>
      <w:r w:rsidRPr="009D7C56"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Декоративность</w:t>
      </w:r>
      <w:proofErr w:type="gramStart"/>
      <w:r w:rsidRPr="009D7C5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7C5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D7C56">
        <w:rPr>
          <w:rFonts w:ascii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9D7C56">
        <w:rPr>
          <w:rFonts w:ascii="Times New Roman" w:hAnsi="Times New Roman" w:cs="Times New Roman"/>
          <w:sz w:val="28"/>
          <w:szCs w:val="28"/>
          <w:lang w:eastAsia="ru-RU"/>
        </w:rPr>
        <w:t xml:space="preserve"> со стилизацией .Методы и приемы работы при выполнении декоративности различных предметов быта (кружка, бутылка, ваза  т.д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7C5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7AF5" w:rsidRDefault="00897AF5" w:rsidP="00874F1C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01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Зарисовки различных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предметов</w:t>
      </w:r>
      <w:r w:rsidRPr="000E3012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декоративностью </w:t>
      </w:r>
      <w:r w:rsidRPr="000E3012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Pr="009D7C56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9D7C56">
        <w:rPr>
          <w:rFonts w:ascii="Times New Roman" w:hAnsi="Times New Roman" w:cs="Times New Roman"/>
          <w:b/>
          <w:sz w:val="28"/>
          <w:szCs w:val="28"/>
          <w:lang w:eastAsia="ru-RU"/>
        </w:rPr>
        <w:t>. «Декоративно – прикладная композиция из фруктов.</w:t>
      </w:r>
      <w:r w:rsidRPr="00874F1C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Продолжить освоение приёмов стилизации, трансформации и декорирования, понятий доминанты, ритма, равновесия.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композиции с  применением законов и принципов построения.</w:t>
      </w:r>
    </w:p>
    <w:p w:rsidR="00897AF5" w:rsidRPr="00874F1C" w:rsidRDefault="00897AF5" w:rsidP="00874F1C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F1C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декоративную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композициюиз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предметов.</w:t>
      </w:r>
    </w:p>
    <w:p w:rsidR="00897AF5" w:rsidRDefault="00897AF5" w:rsidP="00F90784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F1C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декоративную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композициюиз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предметов.</w:t>
      </w:r>
    </w:p>
    <w:p w:rsidR="00EA5B4A" w:rsidRPr="00874F1C" w:rsidRDefault="00EA5B4A" w:rsidP="00F90784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AF5" w:rsidRDefault="00897AF5" w:rsidP="003244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2год обучения</w:t>
      </w:r>
    </w:p>
    <w:p w:rsidR="00897AF5" w:rsidRDefault="00897AF5" w:rsidP="003B3560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9D4">
        <w:rPr>
          <w:rFonts w:ascii="Times New Roman" w:hAnsi="Times New Roman"/>
          <w:b/>
          <w:sz w:val="28"/>
          <w:szCs w:val="28"/>
        </w:rPr>
        <w:t>1.1.Тема</w:t>
      </w:r>
      <w:proofErr w:type="gramStart"/>
      <w:r w:rsidRPr="009069D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069D4">
        <w:rPr>
          <w:rFonts w:ascii="Times New Roman" w:hAnsi="Times New Roman"/>
          <w:b/>
          <w:sz w:val="28"/>
          <w:szCs w:val="28"/>
        </w:rPr>
        <w:t xml:space="preserve">. Вводная беседа.  </w:t>
      </w:r>
      <w:r>
        <w:rPr>
          <w:rFonts w:ascii="Times New Roman" w:hAnsi="Times New Roman"/>
          <w:b/>
          <w:sz w:val="28"/>
          <w:szCs w:val="28"/>
        </w:rPr>
        <w:t xml:space="preserve">Подготовка различных материалов и эскизов. </w:t>
      </w:r>
      <w:r w:rsidRPr="00F90784">
        <w:rPr>
          <w:rFonts w:ascii="Times New Roman" w:hAnsi="Times New Roman"/>
          <w:sz w:val="28"/>
          <w:szCs w:val="28"/>
        </w:rPr>
        <w:t xml:space="preserve">Знакомство </w:t>
      </w:r>
      <w:proofErr w:type="spellStart"/>
      <w:r w:rsidRPr="00F907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задачами учебной деятельности по дисциплине «композиция прикладная». Показ работ учащихся других классов. Выполнение и подготовка эскизов и материалов к последующим заданиям. </w:t>
      </w:r>
    </w:p>
    <w:p w:rsidR="00897AF5" w:rsidRDefault="00897AF5" w:rsidP="003B3560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 Сбор иллюстраций и материалов и инструментов.</w:t>
      </w:r>
    </w:p>
    <w:p w:rsidR="00897AF5" w:rsidRDefault="00897AF5" w:rsidP="0083503D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9D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9069D4">
        <w:rPr>
          <w:rFonts w:ascii="Times New Roman" w:hAnsi="Times New Roman"/>
          <w:b/>
          <w:sz w:val="28"/>
          <w:szCs w:val="28"/>
        </w:rPr>
        <w:t>.Тема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3B3560">
        <w:rPr>
          <w:rFonts w:ascii="Times New Roman" w:hAnsi="Times New Roman"/>
          <w:b/>
          <w:sz w:val="28"/>
          <w:szCs w:val="28"/>
        </w:rPr>
        <w:t>Фактура. Декоративные эффекты.</w:t>
      </w:r>
      <w:r w:rsidRPr="005E3F17">
        <w:rPr>
          <w:rFonts w:ascii="Times New Roman" w:hAnsi="Times New Roman" w:cs="Times New Roman"/>
          <w:sz w:val="28"/>
          <w:szCs w:val="28"/>
          <w:lang w:eastAsia="ru-RU"/>
        </w:rPr>
        <w:t xml:space="preserve">        Познакомить учащихся с понятием «фактура» и освоить некоторые технологические приёмы передачи фактуры. Выполнить различные фактуры с применением разнообразных инструментов и </w:t>
      </w:r>
      <w:proofErr w:type="spellStart"/>
      <w:r w:rsidRPr="005E3F17">
        <w:rPr>
          <w:rFonts w:ascii="Times New Roman" w:hAnsi="Times New Roman" w:cs="Times New Roman"/>
          <w:sz w:val="28"/>
          <w:szCs w:val="28"/>
          <w:lang w:eastAsia="ru-RU"/>
        </w:rPr>
        <w:t>материалов</w:t>
      </w:r>
      <w:proofErr w:type="gramStart"/>
      <w:r w:rsidRPr="005E3F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25D1">
        <w:rPr>
          <w:rFonts w:ascii="Times New Roman" w:hAnsi="Times New Roman"/>
          <w:sz w:val="28"/>
          <w:szCs w:val="28"/>
        </w:rPr>
        <w:t>З</w:t>
      </w:r>
      <w:proofErr w:type="gramEnd"/>
      <w:r w:rsidRPr="00B625D1">
        <w:rPr>
          <w:rFonts w:ascii="Times New Roman" w:hAnsi="Times New Roman"/>
          <w:sz w:val="28"/>
          <w:szCs w:val="28"/>
        </w:rPr>
        <w:t>накомство</w:t>
      </w:r>
      <w:proofErr w:type="spellEnd"/>
      <w:r w:rsidRPr="00B625D1">
        <w:rPr>
          <w:rFonts w:ascii="Times New Roman" w:hAnsi="Times New Roman"/>
          <w:sz w:val="28"/>
          <w:szCs w:val="28"/>
        </w:rPr>
        <w:t xml:space="preserve"> с приёмами «украшения» работы основными элементами орнамента: геометрическими, растительными, фантазийными элементами.</w:t>
      </w:r>
    </w:p>
    <w:p w:rsidR="00897AF5" w:rsidRDefault="00897AF5" w:rsidP="000633A6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 Выполнение декоративных рамок с передачей фактуры, для будущих работ.</w:t>
      </w:r>
    </w:p>
    <w:p w:rsidR="00897AF5" w:rsidRPr="004F077F" w:rsidRDefault="00897AF5" w:rsidP="00DC3B16">
      <w:pPr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69D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9069D4">
        <w:rPr>
          <w:rFonts w:ascii="Times New Roman" w:hAnsi="Times New Roman"/>
          <w:b/>
          <w:sz w:val="28"/>
          <w:szCs w:val="28"/>
        </w:rPr>
        <w:t>.Тема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B3560">
        <w:rPr>
          <w:rFonts w:ascii="Times New Roman" w:hAnsi="Times New Roman"/>
          <w:b/>
          <w:sz w:val="28"/>
          <w:szCs w:val="28"/>
        </w:rPr>
        <w:t>Декоративная композиция по мотивам живой природы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95634">
        <w:rPr>
          <w:rFonts w:ascii="Times New Roman" w:hAnsi="Times New Roman"/>
          <w:sz w:val="28"/>
          <w:szCs w:val="28"/>
        </w:rPr>
        <w:t>Определение композиции, роль и значение ее в структуре художественного произведения. Законы композиции.</w:t>
      </w:r>
      <w:r>
        <w:rPr>
          <w:rFonts w:ascii="Times New Roman" w:hAnsi="Times New Roman"/>
          <w:sz w:val="28"/>
          <w:szCs w:val="28"/>
        </w:rPr>
        <w:t xml:space="preserve"> Композиционные </w:t>
      </w:r>
      <w:proofErr w:type="spellStart"/>
      <w:r>
        <w:rPr>
          <w:rFonts w:ascii="Times New Roman" w:hAnsi="Times New Roman"/>
          <w:sz w:val="28"/>
          <w:szCs w:val="28"/>
        </w:rPr>
        <w:t>принципы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625D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625D1">
        <w:rPr>
          <w:rFonts w:ascii="Times New Roman" w:hAnsi="Times New Roman"/>
          <w:bCs/>
          <w:sz w:val="28"/>
          <w:szCs w:val="28"/>
        </w:rPr>
        <w:t>редства</w:t>
      </w:r>
      <w:proofErr w:type="spellEnd"/>
      <w:r w:rsidRPr="00B625D1">
        <w:rPr>
          <w:rFonts w:ascii="Times New Roman" w:hAnsi="Times New Roman"/>
          <w:bCs/>
          <w:sz w:val="28"/>
          <w:szCs w:val="28"/>
        </w:rPr>
        <w:t xml:space="preserve"> гармонизации художественной </w:t>
      </w:r>
      <w:proofErr w:type="spellStart"/>
      <w:r w:rsidRPr="00B625D1">
        <w:rPr>
          <w:rFonts w:ascii="Times New Roman" w:hAnsi="Times New Roman"/>
          <w:bCs/>
          <w:sz w:val="28"/>
          <w:szCs w:val="28"/>
        </w:rPr>
        <w:t>формы</w:t>
      </w:r>
      <w:r>
        <w:rPr>
          <w:rFonts w:ascii="Times New Roman" w:hAnsi="Times New Roman"/>
          <w:bCs/>
          <w:sz w:val="28"/>
          <w:szCs w:val="28"/>
        </w:rPr>
        <w:t>.</w:t>
      </w:r>
      <w:r w:rsidRPr="004F077F">
        <w:rPr>
          <w:rFonts w:ascii="Times New Roman" w:hAnsi="Times New Roman"/>
          <w:bCs/>
          <w:sz w:val="28"/>
          <w:szCs w:val="28"/>
        </w:rPr>
        <w:t>Продолжить</w:t>
      </w:r>
      <w:proofErr w:type="spellEnd"/>
      <w:r w:rsidRPr="004F077F">
        <w:rPr>
          <w:rFonts w:ascii="Times New Roman" w:hAnsi="Times New Roman"/>
          <w:bCs/>
          <w:sz w:val="28"/>
          <w:szCs w:val="28"/>
        </w:rPr>
        <w:t xml:space="preserve"> освоение приёмов стилизации, трансформации и декорирования, понятий доминанты, ритма, равновесия.</w:t>
      </w:r>
    </w:p>
    <w:p w:rsidR="00897AF5" w:rsidRPr="004F077F" w:rsidRDefault="00897AF5" w:rsidP="00DC3B16">
      <w:pPr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77F">
        <w:rPr>
          <w:rFonts w:ascii="Times New Roman" w:hAnsi="Times New Roman"/>
          <w:bCs/>
          <w:sz w:val="28"/>
          <w:szCs w:val="28"/>
        </w:rPr>
        <w:t xml:space="preserve">Практическая работа: </w:t>
      </w:r>
    </w:p>
    <w:p w:rsidR="00897AF5" w:rsidRPr="004F077F" w:rsidRDefault="00897AF5" w:rsidP="00DC3B16">
      <w:pPr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77F">
        <w:rPr>
          <w:rFonts w:ascii="Times New Roman" w:hAnsi="Times New Roman"/>
          <w:bCs/>
          <w:sz w:val="28"/>
          <w:szCs w:val="28"/>
        </w:rPr>
        <w:t>1) Выполнить декоративную композицию в заданной геометрической форме растительных элементов (листьев, ветвей, плодов) (</w:t>
      </w:r>
      <w:proofErr w:type="spellStart"/>
      <w:r w:rsidRPr="004F077F">
        <w:rPr>
          <w:rFonts w:ascii="Times New Roman" w:hAnsi="Times New Roman"/>
          <w:bCs/>
          <w:sz w:val="28"/>
          <w:szCs w:val="28"/>
        </w:rPr>
        <w:t>гелевая</w:t>
      </w:r>
      <w:proofErr w:type="spellEnd"/>
      <w:r w:rsidRPr="004F077F">
        <w:rPr>
          <w:rFonts w:ascii="Times New Roman" w:hAnsi="Times New Roman"/>
          <w:bCs/>
          <w:sz w:val="28"/>
          <w:szCs w:val="28"/>
        </w:rPr>
        <w:t xml:space="preserve"> ручка, тушь, перо, А</w:t>
      </w:r>
      <w:proofErr w:type="gramStart"/>
      <w:r w:rsidRPr="004F077F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4F077F">
        <w:rPr>
          <w:rFonts w:ascii="Times New Roman" w:hAnsi="Times New Roman"/>
          <w:bCs/>
          <w:sz w:val="28"/>
          <w:szCs w:val="28"/>
        </w:rPr>
        <w:t>).</w:t>
      </w:r>
    </w:p>
    <w:p w:rsidR="00897AF5" w:rsidRPr="00B625D1" w:rsidRDefault="00897AF5" w:rsidP="00DC3B16">
      <w:pPr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77F">
        <w:rPr>
          <w:rFonts w:ascii="Times New Roman" w:hAnsi="Times New Roman"/>
          <w:bCs/>
          <w:sz w:val="28"/>
          <w:szCs w:val="28"/>
        </w:rPr>
        <w:t>2) Выполнить простую декоративную композицию в цвете в заданной геометрической форме с объектом животного мира (гуашь, А3).</w:t>
      </w:r>
    </w:p>
    <w:p w:rsidR="00897AF5" w:rsidRPr="00874F1C" w:rsidRDefault="00897AF5" w:rsidP="00DC3B1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F1C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декоративную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композициюпо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мотивам живой природы.</w:t>
      </w:r>
    </w:p>
    <w:p w:rsidR="00897AF5" w:rsidRDefault="00897AF5" w:rsidP="00C34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9D4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9069D4">
        <w:rPr>
          <w:rFonts w:ascii="Times New Roman" w:hAnsi="Times New Roman"/>
          <w:b/>
          <w:sz w:val="28"/>
          <w:szCs w:val="28"/>
        </w:rPr>
        <w:t>.Тема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3B3560">
        <w:rPr>
          <w:rFonts w:ascii="Times New Roman" w:hAnsi="Times New Roman"/>
          <w:b/>
          <w:sz w:val="28"/>
          <w:szCs w:val="28"/>
        </w:rPr>
        <w:t xml:space="preserve">«Декоративно – прикладная композиция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3B3560">
        <w:rPr>
          <w:rFonts w:ascii="Times New Roman" w:hAnsi="Times New Roman"/>
          <w:b/>
          <w:sz w:val="28"/>
          <w:szCs w:val="28"/>
        </w:rPr>
        <w:t>панно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методами и приемами составления декоративно- прикладной композиции на различных видах и формах панно. Роспись панно-гжель,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хохлома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тделки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панно, написания отводки- рамки. Лакирование. Сушка. Требование к качеству работ.</w:t>
      </w:r>
    </w:p>
    <w:p w:rsidR="00897AF5" w:rsidRPr="00DF7CE4" w:rsidRDefault="00897AF5" w:rsidP="00C34BA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4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работа: Составить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эскиз-</w:t>
      </w:r>
      <w:r w:rsidRPr="00C34BA5">
        <w:rPr>
          <w:rFonts w:ascii="Times New Roman" w:hAnsi="Times New Roman" w:cs="Times New Roman"/>
          <w:bCs/>
          <w:sz w:val="28"/>
          <w:szCs w:val="28"/>
          <w:lang w:eastAsia="ru-RU"/>
        </w:rPr>
        <w:t>декоративную</w:t>
      </w:r>
      <w:proofErr w:type="gramEnd"/>
      <w:r w:rsidRPr="00C34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композицию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панно. Роспись панн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выбору).</w:t>
      </w:r>
    </w:p>
    <w:p w:rsidR="00897AF5" w:rsidRDefault="00897AF5" w:rsidP="00DC3B1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F5" w:rsidRPr="000B40E2" w:rsidRDefault="00897AF5" w:rsidP="00DC3B1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40E2">
        <w:rPr>
          <w:rFonts w:ascii="Times New Roman" w:hAnsi="Times New Roman"/>
          <w:b/>
          <w:sz w:val="32"/>
          <w:szCs w:val="32"/>
        </w:rPr>
        <w:t>3 год обучения</w:t>
      </w:r>
    </w:p>
    <w:p w:rsidR="00897AF5" w:rsidRPr="00DF7CE4" w:rsidRDefault="00897AF5" w:rsidP="00DC3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9D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9069D4">
        <w:rPr>
          <w:rFonts w:ascii="Times New Roman" w:hAnsi="Times New Roman"/>
          <w:b/>
          <w:sz w:val="28"/>
          <w:szCs w:val="28"/>
        </w:rPr>
        <w:t>.Тема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DC3B16">
        <w:rPr>
          <w:rFonts w:ascii="Times New Roman" w:hAnsi="Times New Roman"/>
          <w:b/>
          <w:sz w:val="28"/>
          <w:szCs w:val="28"/>
        </w:rPr>
        <w:t xml:space="preserve">Декоративная тематическая </w:t>
      </w:r>
      <w:proofErr w:type="spellStart"/>
      <w:r w:rsidRPr="00DC3B16">
        <w:rPr>
          <w:rFonts w:ascii="Times New Roman" w:hAnsi="Times New Roman"/>
          <w:b/>
          <w:sz w:val="28"/>
          <w:szCs w:val="28"/>
        </w:rPr>
        <w:t>композиция</w:t>
      </w:r>
      <w:proofErr w:type="gramStart"/>
      <w:r w:rsidRPr="00DC3B16">
        <w:rPr>
          <w:rFonts w:ascii="Times New Roman" w:hAnsi="Times New Roman"/>
          <w:b/>
          <w:sz w:val="28"/>
          <w:szCs w:val="28"/>
        </w:rPr>
        <w:t>.</w:t>
      </w:r>
      <w:r w:rsidRPr="00DF7CE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7CE4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 w:rsidRPr="00DF7CE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 требованиями выполнения декоративной тематической (сюжетной) композиции: отсутствие линейной перспективы, светотени, совмещение разновременных событий и </w:t>
      </w:r>
      <w:proofErr w:type="spellStart"/>
      <w:r w:rsidRPr="00DF7CE4">
        <w:rPr>
          <w:rFonts w:ascii="Times New Roman" w:hAnsi="Times New Roman" w:cs="Times New Roman"/>
          <w:sz w:val="28"/>
          <w:szCs w:val="28"/>
          <w:lang w:eastAsia="ru-RU"/>
        </w:rPr>
        <w:t>разнопространственных</w:t>
      </w:r>
      <w:proofErr w:type="spellEnd"/>
      <w:r w:rsidRPr="00DF7CE4">
        <w:rPr>
          <w:rFonts w:ascii="Times New Roman" w:hAnsi="Times New Roman" w:cs="Times New Roman"/>
          <w:sz w:val="28"/>
          <w:szCs w:val="28"/>
          <w:lang w:eastAsia="ru-RU"/>
        </w:rPr>
        <w:t xml:space="preserve"> планов в одной плоскости композиции. Способы построения разновременных и </w:t>
      </w:r>
      <w:proofErr w:type="spellStart"/>
      <w:r w:rsidRPr="00DF7CE4">
        <w:rPr>
          <w:rFonts w:ascii="Times New Roman" w:hAnsi="Times New Roman" w:cs="Times New Roman"/>
          <w:sz w:val="28"/>
          <w:szCs w:val="28"/>
          <w:lang w:eastAsia="ru-RU"/>
        </w:rPr>
        <w:t>разнопространственных</w:t>
      </w:r>
      <w:proofErr w:type="spellEnd"/>
      <w:r w:rsidRPr="00DF7CE4">
        <w:rPr>
          <w:rFonts w:ascii="Times New Roman" w:hAnsi="Times New Roman" w:cs="Times New Roman"/>
          <w:sz w:val="28"/>
          <w:szCs w:val="28"/>
          <w:lang w:eastAsia="ru-RU"/>
        </w:rPr>
        <w:t xml:space="preserve"> сюжетов в одной композиции по примеру иконописных произведений.</w:t>
      </w:r>
    </w:p>
    <w:p w:rsidR="00897AF5" w:rsidRDefault="00897AF5" w:rsidP="00DC3B1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7CE4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Выполнить </w:t>
      </w:r>
      <w:r w:rsidRPr="00DF7C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декоративную сюжетную </w:t>
      </w:r>
      <w:proofErr w:type="spellStart"/>
      <w:r w:rsidRPr="00DF7CE4">
        <w:rPr>
          <w:rFonts w:ascii="Times New Roman" w:hAnsi="Times New Roman" w:cs="Times New Roman"/>
          <w:bCs/>
          <w:sz w:val="28"/>
          <w:szCs w:val="28"/>
          <w:lang w:eastAsia="ru-RU"/>
        </w:rPr>
        <w:t>тематическуюкомпозицию</w:t>
      </w:r>
      <w:proofErr w:type="spellEnd"/>
      <w:r w:rsidRPr="00DF7CE4">
        <w:rPr>
          <w:rFonts w:ascii="Times New Roman" w:hAnsi="Times New Roman" w:cs="Times New Roman"/>
          <w:bCs/>
          <w:sz w:val="28"/>
          <w:szCs w:val="28"/>
          <w:lang w:eastAsia="ru-RU"/>
        </w:rPr>
        <w:t>. (А3, гуашь)</w:t>
      </w:r>
    </w:p>
    <w:p w:rsidR="00897AF5" w:rsidRPr="007C35FB" w:rsidRDefault="00897AF5" w:rsidP="007C35F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1.2.Тема</w:t>
      </w:r>
      <w:proofErr w:type="gramStart"/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.  Абстрактный натюрморт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C35FB">
        <w:rPr>
          <w:rFonts w:ascii="Times New Roman" w:hAnsi="Times New Roman" w:cs="Times New Roman"/>
          <w:sz w:val="28"/>
          <w:szCs w:val="28"/>
          <w:lang w:eastAsia="ru-RU"/>
        </w:rPr>
        <w:t xml:space="preserve"> Трансформация. Принципы трансформации.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C35FB">
        <w:rPr>
          <w:rFonts w:ascii="Times New Roman" w:hAnsi="Times New Roman" w:cs="Times New Roman"/>
          <w:sz w:val="28"/>
          <w:szCs w:val="28"/>
          <w:lang w:eastAsia="ru-RU"/>
        </w:rPr>
        <w:t xml:space="preserve">реобразования реальности совершаются с целью выявления новых эстетических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возможностей.</w:t>
      </w:r>
    </w:p>
    <w:p w:rsidR="00897AF5" w:rsidRPr="007C35FB" w:rsidRDefault="00897AF5" w:rsidP="007C35F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35FB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spellStart"/>
      <w:r w:rsidRPr="007C35FB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proofErr w:type="gramStart"/>
      <w:r w:rsidRPr="007C35FB">
        <w:rPr>
          <w:rFonts w:ascii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7C35FB">
        <w:rPr>
          <w:rFonts w:ascii="Times New Roman" w:hAnsi="Times New Roman" w:cs="Times New Roman"/>
          <w:sz w:val="28"/>
          <w:szCs w:val="28"/>
          <w:lang w:eastAsia="ru-RU"/>
        </w:rPr>
        <w:t>ыполнить</w:t>
      </w:r>
      <w:proofErr w:type="spellEnd"/>
      <w:r w:rsidRPr="007C35FB">
        <w:rPr>
          <w:rFonts w:ascii="Times New Roman" w:hAnsi="Times New Roman" w:cs="Times New Roman"/>
          <w:sz w:val="28"/>
          <w:szCs w:val="28"/>
          <w:lang w:eastAsia="ru-RU"/>
        </w:rPr>
        <w:t xml:space="preserve"> трансформацию постановочного натюрморта. (А3, гуашь)</w:t>
      </w:r>
    </w:p>
    <w:p w:rsidR="00897AF5" w:rsidRPr="00DF7CE4" w:rsidRDefault="00897AF5" w:rsidP="00DC3B1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.Тема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Составление композиции на тему: п</w:t>
      </w: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ейзаж. Коллаж.</w:t>
      </w:r>
    </w:p>
    <w:p w:rsidR="00897AF5" w:rsidRPr="000B40E2" w:rsidRDefault="00897AF5" w:rsidP="003A5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0E2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учащихся с техникой выполнения коллажа, требованиями взаимосвязи композиции и материала, стилевым единством содержания и материалов, сочетания </w:t>
      </w:r>
      <w:proofErr w:type="spellStart"/>
      <w:r w:rsidRPr="000B40E2">
        <w:rPr>
          <w:rFonts w:ascii="Times New Roman" w:hAnsi="Times New Roman" w:cs="Times New Roman"/>
          <w:sz w:val="28"/>
          <w:szCs w:val="28"/>
          <w:lang w:eastAsia="ru-RU"/>
        </w:rPr>
        <w:t>разнофактурных</w:t>
      </w:r>
      <w:proofErr w:type="spellEnd"/>
      <w:r w:rsidRPr="000B40E2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с живописным изображением.</w:t>
      </w:r>
    </w:p>
    <w:p w:rsidR="00897AF5" w:rsidRPr="000B40E2" w:rsidRDefault="00897AF5" w:rsidP="003A5E1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B40E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40E2">
        <w:rPr>
          <w:rFonts w:ascii="Times New Roman" w:hAnsi="Times New Roman" w:cs="Times New Roman"/>
          <w:sz w:val="28"/>
          <w:szCs w:val="28"/>
          <w:lang w:eastAsia="ru-RU"/>
        </w:rPr>
        <w:t>ыполнить</w:t>
      </w:r>
      <w:proofErr w:type="spellEnd"/>
      <w:r w:rsidRPr="000B40E2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декоративную композицию в технике коллажа (картон, гуашь, различные ткани и элементы декора, клей ПВА).</w:t>
      </w:r>
    </w:p>
    <w:p w:rsidR="00897AF5" w:rsidRPr="00DC3B16" w:rsidRDefault="00897AF5" w:rsidP="00DC3B1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0B40E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B40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 год обучения</w:t>
      </w:r>
    </w:p>
    <w:p w:rsidR="00897AF5" w:rsidRDefault="00897AF5" w:rsidP="00AD210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>.Тема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C3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0B4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Цветочные орнаментальные композиции свободно – кистевого </w:t>
      </w:r>
      <w:proofErr w:type="spellStart"/>
      <w:r w:rsidRPr="000B40E2">
        <w:rPr>
          <w:rFonts w:ascii="Times New Roman" w:hAnsi="Times New Roman" w:cs="Times New Roman"/>
          <w:b/>
          <w:sz w:val="28"/>
          <w:szCs w:val="28"/>
          <w:lang w:eastAsia="ru-RU"/>
        </w:rPr>
        <w:t>письма</w:t>
      </w:r>
      <w:proofErr w:type="gramStart"/>
      <w:r w:rsidRPr="000B40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A5E1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5E13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 w:rsidRPr="003A5E13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 историей бытования и технологическими особенностями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городецкой росписи, приёмами многослойного </w:t>
      </w:r>
      <w:r w:rsidRPr="003A5E13">
        <w:rPr>
          <w:rFonts w:ascii="Times New Roman" w:hAnsi="Times New Roman" w:cs="Times New Roman"/>
          <w:sz w:val="28"/>
          <w:szCs w:val="28"/>
          <w:lang w:eastAsia="ru-RU"/>
        </w:rPr>
        <w:t xml:space="preserve">письма. Освоить правила </w:t>
      </w:r>
      <w:proofErr w:type="spellStart"/>
      <w:r w:rsidRPr="003A5E13">
        <w:rPr>
          <w:rFonts w:ascii="Times New Roman" w:hAnsi="Times New Roman" w:cs="Times New Roman"/>
          <w:sz w:val="28"/>
          <w:szCs w:val="28"/>
          <w:lang w:eastAsia="ru-RU"/>
        </w:rPr>
        <w:t>орнаментирования</w:t>
      </w:r>
      <w:proofErr w:type="spellEnd"/>
      <w:r w:rsidRPr="003A5E13">
        <w:rPr>
          <w:rFonts w:ascii="Times New Roman" w:hAnsi="Times New Roman" w:cs="Times New Roman"/>
          <w:sz w:val="28"/>
          <w:szCs w:val="28"/>
          <w:lang w:eastAsia="ru-RU"/>
        </w:rPr>
        <w:t xml:space="preserve"> заданной поверхности свободно – кистевым письмом.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Написание композиций  «травным письмом», умение составлять из росписи образы лица, птиц, и т.д.</w:t>
      </w:r>
    </w:p>
    <w:p w:rsidR="00897AF5" w:rsidRPr="003A5E13" w:rsidRDefault="00897AF5" w:rsidP="003A5E13">
      <w:pPr>
        <w:spacing w:line="360" w:lineRule="auto"/>
        <w:ind w:right="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работа: Составление композиций на свободную тему, городецкой росписи,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травный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письмом.</w:t>
      </w:r>
    </w:p>
    <w:p w:rsidR="00897AF5" w:rsidRPr="0011421A" w:rsidRDefault="00897AF5" w:rsidP="0011421A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21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1421A">
        <w:rPr>
          <w:rFonts w:ascii="Times New Roman" w:hAnsi="Times New Roman" w:cs="Times New Roman"/>
          <w:b/>
          <w:sz w:val="28"/>
          <w:szCs w:val="28"/>
          <w:lang w:eastAsia="ru-RU"/>
        </w:rPr>
        <w:t>.Тема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11421A">
        <w:rPr>
          <w:rFonts w:ascii="Times New Roman" w:hAnsi="Times New Roman" w:cs="Times New Roman"/>
          <w:b/>
          <w:sz w:val="28"/>
          <w:szCs w:val="28"/>
          <w:lang w:eastAsia="ru-RU"/>
        </w:rPr>
        <w:t>.  Графические росписи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1421A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учащихся с историей бытования и технологическими особенностями графических  северодвинских росписей.</w:t>
      </w:r>
    </w:p>
    <w:p w:rsidR="00897AF5" w:rsidRDefault="00897AF5" w:rsidP="0011421A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21A">
        <w:rPr>
          <w:rFonts w:ascii="Times New Roman" w:hAnsi="Times New Roman" w:cs="Times New Roman"/>
          <w:sz w:val="28"/>
          <w:szCs w:val="28"/>
          <w:lang w:eastAsia="ru-RU"/>
        </w:rPr>
        <w:t xml:space="preserve">        Познакомить с основными композиционными схемами в построении орнаментов. Сформировать начальные навыки графической росписи. </w:t>
      </w:r>
    </w:p>
    <w:p w:rsidR="00897AF5" w:rsidRPr="0011421A" w:rsidRDefault="00897AF5" w:rsidP="0011421A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работа: Составление композиций графической росписью на свободную тему.</w:t>
      </w:r>
    </w:p>
    <w:p w:rsidR="00897AF5" w:rsidRPr="008335DE" w:rsidRDefault="00897AF5" w:rsidP="00833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3.Тема3. </w:t>
      </w:r>
      <w:r w:rsidRPr="00A92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оформление стекла(ваза,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92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утылка).Смешанные </w:t>
      </w:r>
      <w:proofErr w:type="spellStart"/>
      <w:r w:rsidRPr="00A92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335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35DE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 w:rsidRPr="008335DE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 искусством витража и другими оформлением </w:t>
      </w:r>
      <w:proofErr w:type="spellStart"/>
      <w:r w:rsidRPr="008335DE">
        <w:rPr>
          <w:rFonts w:ascii="Times New Roman" w:hAnsi="Times New Roman" w:cs="Times New Roman"/>
          <w:sz w:val="28"/>
          <w:szCs w:val="28"/>
          <w:lang w:eastAsia="ru-RU"/>
        </w:rPr>
        <w:t>стекла.Освоить</w:t>
      </w:r>
      <w:proofErr w:type="spellEnd"/>
      <w:r w:rsidRPr="008335DE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 работы акриловыми красками по стеклу и керамике. Научить применять различные материалы в оформлении одного предмета, преображая предмет широкого потребления (бутыль, стакан, фужер и т.п.) до художественного авторского произведения.</w:t>
      </w:r>
    </w:p>
    <w:p w:rsidR="00897AF5" w:rsidRPr="008335DE" w:rsidRDefault="00897AF5" w:rsidP="008335D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8335D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897AF5" w:rsidRPr="008335DE" w:rsidRDefault="00897AF5" w:rsidP="008335D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5DE">
        <w:rPr>
          <w:rFonts w:ascii="Times New Roman" w:hAnsi="Times New Roman" w:cs="Times New Roman"/>
          <w:sz w:val="28"/>
          <w:szCs w:val="28"/>
          <w:lang w:eastAsia="ru-RU"/>
        </w:rPr>
        <w:t>1) Выполнить эскиз оформления стеклянного предмета (акварель).</w:t>
      </w:r>
    </w:p>
    <w:p w:rsidR="00897AF5" w:rsidRPr="008335DE" w:rsidRDefault="00897AF5" w:rsidP="008335D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5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Выполнить художественное оформление предмета с использованием специальных красок и различных декоративных или природных материалов (акриловые краски, природные и декоративные материалы, специальный клей для работы со стеклом, разбавитель для акриловых красок).</w:t>
      </w:r>
    </w:p>
    <w:p w:rsidR="00897AF5" w:rsidRDefault="00897AF5" w:rsidP="00B05E9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B05E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 обучения</w:t>
      </w:r>
    </w:p>
    <w:p w:rsidR="00897AF5" w:rsidRDefault="00897AF5" w:rsidP="00D177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2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1.Тема3. </w:t>
      </w:r>
      <w:r w:rsidRPr="00D17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Эскиз </w:t>
      </w:r>
      <w:proofErr w:type="gramStart"/>
      <w:r w:rsidRPr="00D17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–м</w:t>
      </w:r>
      <w:proofErr w:type="gramEnd"/>
      <w:r w:rsidRPr="00D17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акет комнаты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Материалы и инструменты. </w:t>
      </w:r>
      <w:r w:rsidRPr="00BC2D34">
        <w:rPr>
          <w:rFonts w:ascii="Times New Roman" w:hAnsi="Times New Roman" w:cs="Times New Roman"/>
          <w:bCs/>
          <w:sz w:val="28"/>
          <w:szCs w:val="28"/>
          <w:lang w:eastAsia="ru-RU"/>
        </w:rPr>
        <w:t>Последовательность выполнения работы над макетом будущей комнаты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Сбор материалов инструментов,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эскзов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Анализ литературы, журналов по дизайну. Выбор стиля комнаты, подбор цветовой гаммы. Контрасты и нюансы. </w:t>
      </w:r>
    </w:p>
    <w:p w:rsidR="00897AF5" w:rsidRDefault="00897AF5" w:rsidP="00D177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2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2.Тема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C2D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к/р. Составление прикладной композиции на свободную тематику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768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Закрепление знаний и </w:t>
      </w:r>
      <w:proofErr w:type="spellStart"/>
      <w:r w:rsidRPr="00F768D9">
        <w:rPr>
          <w:rFonts w:ascii="Times New Roman" w:hAnsi="Times New Roman" w:cs="Times New Roman"/>
          <w:bCs/>
          <w:sz w:val="28"/>
          <w:szCs w:val="28"/>
          <w:lang w:eastAsia="ru-RU"/>
        </w:rPr>
        <w:t>умений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Pr="00F768D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</w:t>
      </w:r>
      <w:r w:rsidRPr="00F768D9">
        <w:rPr>
          <w:rFonts w:ascii="Times New Roman" w:hAnsi="Times New Roman" w:cs="Times New Roman"/>
          <w:bCs/>
          <w:sz w:val="28"/>
          <w:szCs w:val="28"/>
          <w:lang w:eastAsia="ru-RU"/>
        </w:rPr>
        <w:t>ние</w:t>
      </w:r>
      <w:proofErr w:type="spellEnd"/>
      <w:r w:rsidRPr="00BC2D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самостоятельной работы и этапы последовательности над прикладной композицией. Выбор  актуальной темы к уровню подготовки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Подбор материалов и инструментов.</w:t>
      </w:r>
    </w:p>
    <w:p w:rsidR="00897AF5" w:rsidRDefault="00897AF5" w:rsidP="00D177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Самостоятельная работа: Выполнение работы в соответствии с  требованием и качеством работ прикладной композиции на выбранную тему.</w:t>
      </w:r>
    </w:p>
    <w:p w:rsidR="00897AF5" w:rsidRDefault="00897AF5" w:rsidP="007C0F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97AF5" w:rsidRDefault="00897AF5" w:rsidP="007C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учебного предмета «Композиция прикладная» является приобретение обучающимися следующих знаний, умений и </w:t>
      </w:r>
      <w:proofErr w:type="spellStart"/>
      <w:r>
        <w:rPr>
          <w:rFonts w:ascii="Times New Roman" w:hAnsi="Times New Roman"/>
          <w:sz w:val="28"/>
          <w:szCs w:val="28"/>
        </w:rPr>
        <w:t>навыков</w:t>
      </w:r>
      <w:r w:rsidRPr="006C1F4D">
        <w:rPr>
          <w:rFonts w:ascii="Times New Roman" w:hAnsi="Times New Roman"/>
          <w:sz w:val="28"/>
          <w:szCs w:val="28"/>
        </w:rPr>
        <w:t>художественный</w:t>
      </w:r>
      <w:proofErr w:type="spellEnd"/>
      <w:r w:rsidRPr="006C1F4D">
        <w:rPr>
          <w:rFonts w:ascii="Times New Roman" w:hAnsi="Times New Roman"/>
          <w:sz w:val="28"/>
          <w:szCs w:val="28"/>
        </w:rPr>
        <w:t xml:space="preserve"> образ; элементы и средства, принципы и закономерности композиции предметов декоративно-прикладного искусства из различных материалов с использованием присущих каждому материалу приемов обработки</w:t>
      </w:r>
      <w:r>
        <w:rPr>
          <w:rFonts w:ascii="Times New Roman" w:hAnsi="Times New Roman"/>
          <w:sz w:val="28"/>
          <w:szCs w:val="28"/>
        </w:rPr>
        <w:t>: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декоративно-пластические решения для каждой творческой задачи; 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897AF5" w:rsidRDefault="00897AF5" w:rsidP="007C0F3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7F36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897AF5" w:rsidRDefault="00897AF5" w:rsidP="007F36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897AF5" w:rsidRDefault="00897AF5" w:rsidP="007F36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7AF5" w:rsidRDefault="00897AF5" w:rsidP="007F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прикладной композицией; 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композиции;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пластическом искусстве в композиции;</w:t>
      </w:r>
    </w:p>
    <w:p w:rsidR="00897AF5" w:rsidRPr="008F31BA" w:rsidRDefault="00897AF5" w:rsidP="008F31BA">
      <w:pPr>
        <w:tabs>
          <w:tab w:val="left" w:pos="567"/>
        </w:tabs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F31BA">
        <w:rPr>
          <w:rFonts w:ascii="Times New Roman" w:hAnsi="Times New Roman"/>
          <w:sz w:val="28"/>
          <w:szCs w:val="28"/>
        </w:rPr>
        <w:t xml:space="preserve">- </w:t>
      </w:r>
      <w:r w:rsidRPr="008F31BA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897AF5" w:rsidRDefault="00897AF5" w:rsidP="007F36EE">
      <w:pPr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897AF5" w:rsidRDefault="00897AF5" w:rsidP="007F36EE">
      <w:pPr>
        <w:numPr>
          <w:ilvl w:val="0"/>
          <w:numId w:val="1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897AF5" w:rsidRDefault="00897AF5" w:rsidP="007F36EE">
      <w:pPr>
        <w:numPr>
          <w:ilvl w:val="0"/>
          <w:numId w:val="1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897AF5" w:rsidRDefault="00897AF5" w:rsidP="007F36EE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897AF5" w:rsidRDefault="00897AF5" w:rsidP="007F36EE">
      <w:pPr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прикладной композицией;</w:t>
      </w:r>
    </w:p>
    <w:p w:rsidR="00897AF5" w:rsidRDefault="00897AF5" w:rsidP="007F36EE">
      <w:pPr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композиций.</w:t>
      </w:r>
    </w:p>
    <w:p w:rsidR="00897AF5" w:rsidRDefault="00897AF5" w:rsidP="007F36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материалов и </w:t>
      </w:r>
      <w:proofErr w:type="gramStart"/>
      <w:r>
        <w:rPr>
          <w:rFonts w:ascii="Times New Roman" w:hAnsi="Times New Roman"/>
          <w:sz w:val="28"/>
          <w:szCs w:val="28"/>
        </w:rPr>
        <w:t>инструментов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используемых при работе над композицией; 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прикладной композиции;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фактуре, </w:t>
      </w:r>
    </w:p>
    <w:p w:rsidR="00897AF5" w:rsidRDefault="00897AF5" w:rsidP="007F36EE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декоративной композиции;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897AF5" w:rsidRDefault="00897AF5" w:rsidP="007F36EE">
      <w:pPr>
        <w:numPr>
          <w:ilvl w:val="0"/>
          <w:numId w:val="18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декоративности и фактурности</w:t>
      </w:r>
    </w:p>
    <w:p w:rsidR="00897AF5" w:rsidRDefault="00897AF5" w:rsidP="007F36EE">
      <w:pPr>
        <w:numPr>
          <w:ilvl w:val="0"/>
          <w:numId w:val="18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прикладной композицией;</w:t>
      </w:r>
    </w:p>
    <w:p w:rsidR="00897AF5" w:rsidRDefault="00897AF5" w:rsidP="007F36EE">
      <w:pPr>
        <w:numPr>
          <w:ilvl w:val="0"/>
          <w:numId w:val="18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897AF5" w:rsidRDefault="00897AF5" w:rsidP="007F36EE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</w:t>
      </w:r>
      <w:proofErr w:type="spellStart"/>
      <w:r>
        <w:rPr>
          <w:rFonts w:ascii="Times New Roman" w:hAnsi="Times New Roman"/>
          <w:sz w:val="28"/>
          <w:szCs w:val="28"/>
        </w:rPr>
        <w:t>работыприкладной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композиций;</w:t>
      </w:r>
    </w:p>
    <w:p w:rsidR="00897AF5" w:rsidRDefault="00897AF5" w:rsidP="007F36EE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897AF5" w:rsidRDefault="00897AF5" w:rsidP="007F36EE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897AF5" w:rsidRDefault="00897AF5" w:rsidP="007F3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7F36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897AF5" w:rsidRDefault="00897AF5" w:rsidP="007F36EE">
      <w:pPr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оабстракции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7AF5" w:rsidRDefault="00897AF5" w:rsidP="007F36EE">
      <w:pPr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методах составления прикладной композиции;</w:t>
      </w:r>
    </w:p>
    <w:p w:rsidR="00897AF5" w:rsidRDefault="00897AF5" w:rsidP="007F36EE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в композиции</w:t>
      </w:r>
    </w:p>
    <w:p w:rsidR="00897AF5" w:rsidRDefault="00897AF5" w:rsidP="007F36EE">
      <w:pPr>
        <w:numPr>
          <w:ilvl w:val="0"/>
          <w:numId w:val="22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выразительности и цельности композиции;</w:t>
      </w:r>
    </w:p>
    <w:p w:rsidR="00897AF5" w:rsidRDefault="00897AF5" w:rsidP="007F36E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897AF5" w:rsidRDefault="00897AF5" w:rsidP="007F36EE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897AF5" w:rsidRDefault="00897AF5" w:rsidP="007F36EE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897AF5" w:rsidRDefault="00897AF5" w:rsidP="007F36EE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обрабатывать поверхность, передавать характер </w:t>
      </w:r>
    </w:p>
    <w:p w:rsidR="00897AF5" w:rsidRDefault="00897AF5" w:rsidP="007F36EE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материал для создания композиции;</w:t>
      </w:r>
    </w:p>
    <w:p w:rsidR="00897AF5" w:rsidRDefault="00897AF5" w:rsidP="007F36EE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897AF5" w:rsidRDefault="00897AF5" w:rsidP="007F36EE">
      <w:pPr>
        <w:numPr>
          <w:ilvl w:val="0"/>
          <w:numId w:val="21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897AF5" w:rsidRDefault="00897AF5" w:rsidP="007F36EE">
      <w:pPr>
        <w:numPr>
          <w:ilvl w:val="0"/>
          <w:numId w:val="21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897AF5" w:rsidRDefault="00897AF5" w:rsidP="007F36EE">
      <w:pPr>
        <w:numPr>
          <w:ilvl w:val="0"/>
          <w:numId w:val="21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897AF5" w:rsidRDefault="00897AF5" w:rsidP="007F36E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7F36E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7F36E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7F36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год обучения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композиции;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методы составления цветочных, орнаментальных композиций;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письма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897AF5" w:rsidRDefault="00897AF5" w:rsidP="007F36EE">
      <w:pPr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цветочных, орнаментальных композиций с соблюдением всех подготовительных этапов работы, включая работу с историческим материалом;</w:t>
      </w:r>
    </w:p>
    <w:p w:rsidR="00897AF5" w:rsidRDefault="00897AF5" w:rsidP="007F36EE">
      <w:pPr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кистевым письмом несложных композиций;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897AF5" w:rsidRDefault="00897AF5" w:rsidP="007F36E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и подчинения всех элементов композиции основному замыслу;</w:t>
      </w:r>
    </w:p>
    <w:p w:rsidR="00897AF5" w:rsidRDefault="00897AF5" w:rsidP="007F36E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897AF5" w:rsidRDefault="00897AF5" w:rsidP="007F36EE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897AF5" w:rsidRDefault="00897AF5" w:rsidP="007F36E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AF5" w:rsidRDefault="00897AF5" w:rsidP="007F36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897AF5" w:rsidRDefault="00897AF5" w:rsidP="007F3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построения;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средствах выразительности;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897AF5" w:rsidRDefault="00897AF5" w:rsidP="007F36EE">
      <w:pPr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различных материалах и их свойствах</w:t>
      </w:r>
    </w:p>
    <w:p w:rsidR="00897AF5" w:rsidRDefault="00897AF5" w:rsidP="007F36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897AF5" w:rsidRDefault="00897AF5" w:rsidP="007F36EE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грамотно и последовательно вести работу над композицией с соблюдением всех подготовительных этапов, включая работу с историческим материалом;</w:t>
      </w:r>
    </w:p>
    <w:p w:rsidR="00897AF5" w:rsidRDefault="00897AF5" w:rsidP="007F36EE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тонально выдержанно и </w:t>
      </w:r>
      <w:proofErr w:type="spellStart"/>
      <w:r>
        <w:rPr>
          <w:rFonts w:ascii="Times New Roman" w:hAnsi="Times New Roman"/>
          <w:sz w:val="28"/>
          <w:szCs w:val="28"/>
        </w:rPr>
        <w:t>колористически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грамотно решить плоскость листа;</w:t>
      </w:r>
    </w:p>
    <w:p w:rsidR="00897AF5" w:rsidRDefault="00897AF5" w:rsidP="007F36EE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 выразить идею композиции с помощью графических средств – линии, пятна;</w:t>
      </w:r>
    </w:p>
    <w:p w:rsidR="00897AF5" w:rsidRDefault="00897AF5" w:rsidP="007F36EE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897AF5" w:rsidRDefault="00897AF5" w:rsidP="007F36E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897AF5" w:rsidRDefault="00897AF5" w:rsidP="007F36EE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897AF5" w:rsidRDefault="00897AF5" w:rsidP="007F36EE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897AF5" w:rsidRDefault="00897AF5" w:rsidP="007F36EE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897AF5" w:rsidRDefault="00897AF5" w:rsidP="00AB05D0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7AF5" w:rsidRPr="00FC3E88" w:rsidRDefault="00897AF5" w:rsidP="007F36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97AF5" w:rsidRDefault="00897AF5" w:rsidP="007F36EE">
      <w:pPr>
        <w:pStyle w:val="a4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897AF5" w:rsidRDefault="00897AF5" w:rsidP="007F36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97AF5" w:rsidRDefault="00897AF5" w:rsidP="007F36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897AF5" w:rsidRDefault="00897AF5" w:rsidP="007F36EE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897AF5" w:rsidRDefault="00897AF5" w:rsidP="007F36EE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897AF5" w:rsidRDefault="00897AF5" w:rsidP="007F36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897AF5" w:rsidRDefault="00897AF5" w:rsidP="007F36EE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897AF5" w:rsidRDefault="00897AF5" w:rsidP="007F36EE">
      <w:pPr>
        <w:pStyle w:val="Style4"/>
        <w:widowControl/>
        <w:numPr>
          <w:ilvl w:val="0"/>
          <w:numId w:val="25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сроке освоения образовательной программы «Живопись» 8 лет – в 8 классе,</w:t>
      </w:r>
    </w:p>
    <w:p w:rsidR="00897AF5" w:rsidRDefault="00897AF5" w:rsidP="007F36E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Итоговая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работапредполагает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создание серии, связанной единством замысла,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897AF5" w:rsidRDefault="00897AF5" w:rsidP="007F36E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897AF5" w:rsidRDefault="00897AF5" w:rsidP="007F36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897AF5" w:rsidRDefault="00897AF5" w:rsidP="007F36E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897AF5" w:rsidRDefault="00897AF5" w:rsidP="007F36E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897AF5" w:rsidRDefault="00897AF5" w:rsidP="007F36EE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эскизы;</w:t>
      </w:r>
    </w:p>
    <w:p w:rsidR="00897AF5" w:rsidRDefault="00897AF5" w:rsidP="007F36EE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поиски графических и наилучших решений прикладной композиции, в сочетании смешанных техник;</w:t>
      </w:r>
    </w:p>
    <w:p w:rsidR="00897AF5" w:rsidRDefault="00897AF5" w:rsidP="007F36EE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выставка и обсуждение итоговых работ. </w:t>
      </w:r>
    </w:p>
    <w:p w:rsidR="00897AF5" w:rsidRDefault="00897AF5" w:rsidP="007F36EE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7AF5" w:rsidRPr="003E6FFC" w:rsidRDefault="00897AF5" w:rsidP="003E6FFC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FFC">
        <w:rPr>
          <w:rFonts w:ascii="Times New Roman" w:hAnsi="Times New Roman"/>
          <w:b/>
          <w:color w:val="000000"/>
          <w:sz w:val="28"/>
          <w:szCs w:val="28"/>
        </w:rPr>
        <w:t>Критерии оценок</w:t>
      </w:r>
    </w:p>
    <w:p w:rsidR="00897AF5" w:rsidRPr="003E6FFC" w:rsidRDefault="00897AF5" w:rsidP="003E6FF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FFC">
        <w:rPr>
          <w:rFonts w:ascii="Times New Roman" w:hAnsi="Times New Roman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897AF5" w:rsidRPr="003E6FFC" w:rsidRDefault="00897AF5" w:rsidP="003E6FF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FFC">
        <w:rPr>
          <w:rFonts w:ascii="Times New Roman" w:hAnsi="Times New Roman"/>
          <w:color w:val="000000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897AF5" w:rsidRPr="003E6FFC" w:rsidRDefault="00897AF5" w:rsidP="003E6FF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FFC">
        <w:rPr>
          <w:rFonts w:ascii="Times New Roman" w:hAnsi="Times New Roman"/>
          <w:color w:val="000000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897AF5" w:rsidRPr="003E6FFC" w:rsidRDefault="00897AF5" w:rsidP="003E6FF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FFC">
        <w:rPr>
          <w:rFonts w:ascii="Times New Roman" w:hAnsi="Times New Roman"/>
          <w:color w:val="000000"/>
          <w:sz w:val="28"/>
          <w:szCs w:val="28"/>
        </w:rPr>
        <w:lastRenderedPageBreak/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897AF5" w:rsidRPr="00BC2D34" w:rsidRDefault="00897AF5" w:rsidP="00D17776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897AF5" w:rsidRDefault="00897AF5" w:rsidP="003E6FFC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97AF5" w:rsidRDefault="00897AF5" w:rsidP="003E6FFC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897AF5" w:rsidRPr="00E6231C" w:rsidRDefault="00897AF5" w:rsidP="003E6FF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97AF5" w:rsidRDefault="00897AF5" w:rsidP="003E6F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прикладной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897AF5" w:rsidRDefault="00897AF5" w:rsidP="003E6F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материала и техники исполнения.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Тональные эскизы.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897AF5" w:rsidRDefault="00897AF5" w:rsidP="003E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897AF5" w:rsidRPr="00E6231C" w:rsidRDefault="00897AF5" w:rsidP="003E6F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прикладной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прикладная». Во время </w:t>
      </w:r>
      <w:r>
        <w:rPr>
          <w:rFonts w:ascii="Times New Roman" w:hAnsi="Times New Roman"/>
          <w:sz w:val="28"/>
          <w:szCs w:val="28"/>
        </w:rPr>
        <w:lastRenderedPageBreak/>
        <w:t xml:space="preserve">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897AF5" w:rsidRDefault="00897AF5" w:rsidP="003E6F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цвете, в материале или графическая, может быть и серия цветовых или графических работ. Техника исполнения и формат работы  обсуждается с преподавателем. </w:t>
      </w:r>
    </w:p>
    <w:p w:rsidR="00897AF5" w:rsidRDefault="00897AF5" w:rsidP="003E6FF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897AF5" w:rsidRDefault="00897AF5" w:rsidP="003E6FF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proofErr w:type="gramStart"/>
      <w:r>
        <w:rPr>
          <w:rFonts w:ascii="Times New Roman" w:hAnsi="Times New Roman"/>
          <w:sz w:val="28"/>
          <w:szCs w:val="28"/>
        </w:rPr>
        <w:t>слайд-фильмы</w:t>
      </w:r>
      <w:proofErr w:type="gramEnd"/>
      <w:r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p w:rsidR="00897AF5" w:rsidRDefault="00897AF5" w:rsidP="003E6FF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897AF5" w:rsidRPr="00E6231C" w:rsidRDefault="00897AF5" w:rsidP="003E6FF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 xml:space="preserve">Рекомендации по организации самостоятельной работы </w:t>
      </w:r>
      <w:proofErr w:type="gramStart"/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897AF5" w:rsidRDefault="00897AF5" w:rsidP="003E6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897AF5" w:rsidRPr="00E6231C" w:rsidRDefault="00897AF5" w:rsidP="003E6F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897AF5" w:rsidRDefault="00897AF5" w:rsidP="003E6FF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897AF5" w:rsidRDefault="00897AF5" w:rsidP="003E6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прикладной композиции необходимы следующие учебно-методические пособия: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7AF5" w:rsidRDefault="00897AF5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A" w:rsidRDefault="00EA5B4A" w:rsidP="003E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7AF5" w:rsidRDefault="00897AF5" w:rsidP="003E6FF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897AF5" w:rsidRDefault="00897AF5" w:rsidP="003E6FF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897AF5" w:rsidRDefault="00897AF5" w:rsidP="003E6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7AF5" w:rsidRDefault="00897AF5" w:rsidP="003E6F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1FC">
        <w:rPr>
          <w:rFonts w:ascii="Times New Roman" w:hAnsi="Times New Roman"/>
          <w:sz w:val="28"/>
          <w:szCs w:val="28"/>
        </w:rPr>
        <w:t> Алпатов М.     Художественные проблемы искусства Древней Греции. - М.: Искусство . 1987</w:t>
      </w:r>
    </w:p>
    <w:p w:rsidR="00897AF5" w:rsidRDefault="00897AF5" w:rsidP="00256639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639">
        <w:rPr>
          <w:rFonts w:ascii="Times New Roman" w:hAnsi="Times New Roman"/>
          <w:sz w:val="28"/>
          <w:szCs w:val="28"/>
        </w:rPr>
        <w:t xml:space="preserve">Горбунова К.С.        Чернофигурные готические вазы в Эрмитаже.– Л.: Искусство. 1983. – 223 </w:t>
      </w:r>
      <w:proofErr w:type="gramStart"/>
      <w:r w:rsidRPr="00256639">
        <w:rPr>
          <w:rFonts w:ascii="Times New Roman" w:hAnsi="Times New Roman"/>
          <w:sz w:val="28"/>
          <w:szCs w:val="28"/>
        </w:rPr>
        <w:t>с</w:t>
      </w:r>
      <w:proofErr w:type="gramEnd"/>
    </w:p>
    <w:p w:rsidR="00897AF5" w:rsidRDefault="00897AF5" w:rsidP="005C3590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</w:t>
      </w:r>
      <w:r w:rsidRPr="005C3590">
        <w:rPr>
          <w:rFonts w:ascii="Times New Roman" w:hAnsi="Times New Roman"/>
          <w:sz w:val="28"/>
          <w:szCs w:val="28"/>
        </w:rPr>
        <w:t xml:space="preserve"> Аппликация: Учебное пособие для учащихся </w:t>
      </w:r>
      <w:proofErr w:type="spellStart"/>
      <w:r w:rsidRPr="005C3590">
        <w:rPr>
          <w:rFonts w:ascii="Times New Roman" w:hAnsi="Times New Roman"/>
          <w:sz w:val="28"/>
          <w:szCs w:val="28"/>
        </w:rPr>
        <w:t>пед</w:t>
      </w:r>
      <w:proofErr w:type="gramStart"/>
      <w:r w:rsidRPr="005C3590">
        <w:rPr>
          <w:rFonts w:ascii="Times New Roman" w:hAnsi="Times New Roman"/>
          <w:sz w:val="28"/>
          <w:szCs w:val="28"/>
        </w:rPr>
        <w:t>.у</w:t>
      </w:r>
      <w:proofErr w:type="gramEnd"/>
      <w:r w:rsidRPr="005C3590">
        <w:rPr>
          <w:rFonts w:ascii="Times New Roman" w:hAnsi="Times New Roman"/>
          <w:sz w:val="28"/>
          <w:szCs w:val="28"/>
        </w:rPr>
        <w:t>чилищ</w:t>
      </w:r>
      <w:proofErr w:type="spellEnd"/>
      <w:r w:rsidRPr="005C3590">
        <w:rPr>
          <w:rFonts w:ascii="Times New Roman" w:hAnsi="Times New Roman"/>
          <w:sz w:val="28"/>
          <w:szCs w:val="28"/>
        </w:rPr>
        <w:t>. – М.</w:t>
      </w:r>
      <w:proofErr w:type="gramStart"/>
      <w:r w:rsidRPr="005C35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3590">
        <w:rPr>
          <w:rFonts w:ascii="Times New Roman" w:hAnsi="Times New Roman"/>
          <w:sz w:val="28"/>
          <w:szCs w:val="28"/>
        </w:rPr>
        <w:t xml:space="preserve"> Просвещение. 1977</w:t>
      </w:r>
      <w:r>
        <w:rPr>
          <w:rFonts w:ascii="Times New Roman" w:hAnsi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визуальное восприятие, М., 1974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художественного воспитания. М., 1981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орнамент в книге. М., Книга, 1990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Н.Н. Композиция в живописи. М., 1977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Вейль Герман. Симметрия. М., 1968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композиции. // «Творчество» №3, 1984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«Вопросы философии» №10, 1966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А.С. Наука о цвете и живописи. М., Искусство, 1986</w:t>
      </w:r>
    </w:p>
    <w:p w:rsidR="00897AF5" w:rsidRDefault="00897AF5" w:rsidP="003E6FFC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Лазурский В.В. //Сборник «Искусство книги» №7, 1971</w:t>
      </w:r>
    </w:p>
    <w:p w:rsidR="00897AF5" w:rsidRDefault="00897AF5" w:rsidP="005C3590">
      <w:pPr>
        <w:numPr>
          <w:ilvl w:val="0"/>
          <w:numId w:val="29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590">
        <w:rPr>
          <w:rFonts w:ascii="Times New Roman" w:hAnsi="Times New Roman"/>
          <w:sz w:val="28"/>
          <w:szCs w:val="28"/>
        </w:rPr>
        <w:t>Данилова И.Е.         Художественный образ в орнаменте Древней Греции. Искусство Запада. – М.: Наука. 1971.</w:t>
      </w:r>
    </w:p>
    <w:p w:rsidR="00897AF5" w:rsidRDefault="00897AF5" w:rsidP="003E6FF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97AF5" w:rsidRDefault="00897AF5" w:rsidP="003E6FF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3590">
        <w:rPr>
          <w:rFonts w:ascii="Times New Roman" w:hAnsi="Times New Roman"/>
          <w:sz w:val="28"/>
          <w:szCs w:val="28"/>
        </w:rPr>
        <w:t>Алферов Л. Технологии росписи. Дерево. Металл. Керамика. Ткани. Серия «Учебный курс».- Ростов н</w:t>
      </w:r>
      <w:proofErr w:type="gramStart"/>
      <w:r w:rsidRPr="005C3590">
        <w:rPr>
          <w:rFonts w:ascii="Times New Roman" w:hAnsi="Times New Roman"/>
          <w:sz w:val="28"/>
          <w:szCs w:val="28"/>
        </w:rPr>
        <w:t>/Д</w:t>
      </w:r>
      <w:proofErr w:type="gramEnd"/>
      <w:r w:rsidRPr="005C3590">
        <w:rPr>
          <w:rFonts w:ascii="Times New Roman" w:hAnsi="Times New Roman"/>
          <w:sz w:val="28"/>
          <w:szCs w:val="28"/>
        </w:rPr>
        <w:t>: Феникс, 2000.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2.Бесчастнов Н.П. Изображение растительных мотивов.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897AF5" w:rsidRDefault="00897AF5" w:rsidP="005C3590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61FC">
        <w:rPr>
          <w:rFonts w:ascii="Times New Roman" w:hAnsi="Times New Roman"/>
          <w:sz w:val="28"/>
          <w:szCs w:val="28"/>
        </w:rPr>
        <w:t>Богатаева З.А.          Мотивы народных орнаментов в детских аппликациях. – М.: Просвещение. 1986.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Графика пейзажа.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Бесчастнов Н.П. Черно-белая графика.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2002</w:t>
      </w:r>
    </w:p>
    <w:p w:rsidR="00897AF5" w:rsidRDefault="00897AF5" w:rsidP="003E6FF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Логвиненко Г.М. Декоративная композиция.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2006</w:t>
      </w:r>
    </w:p>
    <w:p w:rsidR="00897AF5" w:rsidRPr="005C3590" w:rsidRDefault="00897AF5" w:rsidP="005C3590">
      <w:pPr>
        <w:pStyle w:val="a6"/>
        <w:numPr>
          <w:ilvl w:val="0"/>
          <w:numId w:val="28"/>
        </w:numPr>
        <w:tabs>
          <w:tab w:val="left" w:pos="90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E435B4">
        <w:rPr>
          <w:sz w:val="28"/>
          <w:szCs w:val="28"/>
          <w:lang w:val="ru-RU"/>
        </w:rPr>
        <w:t>Моран</w:t>
      </w:r>
      <w:proofErr w:type="spellEnd"/>
      <w:r w:rsidRPr="00E435B4">
        <w:rPr>
          <w:sz w:val="28"/>
          <w:szCs w:val="28"/>
          <w:lang w:val="ru-RU"/>
        </w:rPr>
        <w:t xml:space="preserve"> де Анри. История декоративно-прикладного искусства. – М.: Искусство. </w:t>
      </w:r>
      <w:r w:rsidRPr="005C3590">
        <w:rPr>
          <w:sz w:val="28"/>
          <w:szCs w:val="28"/>
        </w:rPr>
        <w:t>19828.</w:t>
      </w:r>
    </w:p>
    <w:p w:rsidR="00897AF5" w:rsidRPr="005C3590" w:rsidRDefault="00897AF5" w:rsidP="005C3590">
      <w:pPr>
        <w:pStyle w:val="a6"/>
        <w:numPr>
          <w:ilvl w:val="0"/>
          <w:numId w:val="28"/>
        </w:numPr>
        <w:tabs>
          <w:tab w:val="left" w:pos="90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E435B4">
        <w:rPr>
          <w:sz w:val="28"/>
          <w:szCs w:val="28"/>
          <w:lang w:val="ru-RU"/>
        </w:rPr>
        <w:t xml:space="preserve"> Сокольникова Н.М. Художники. Книги. </w:t>
      </w:r>
      <w:proofErr w:type="spellStart"/>
      <w:r w:rsidRPr="005C3590">
        <w:rPr>
          <w:sz w:val="28"/>
          <w:szCs w:val="28"/>
        </w:rPr>
        <w:t>Дети</w:t>
      </w:r>
      <w:proofErr w:type="spellEnd"/>
      <w:r w:rsidRPr="005C3590">
        <w:rPr>
          <w:sz w:val="28"/>
          <w:szCs w:val="28"/>
        </w:rPr>
        <w:t xml:space="preserve">. М.: </w:t>
      </w:r>
      <w:proofErr w:type="spellStart"/>
      <w:r w:rsidRPr="005C3590">
        <w:rPr>
          <w:sz w:val="28"/>
          <w:szCs w:val="28"/>
        </w:rPr>
        <w:t>Конец</w:t>
      </w:r>
      <w:proofErr w:type="spellEnd"/>
      <w:r w:rsidRPr="005C3590">
        <w:rPr>
          <w:sz w:val="28"/>
          <w:szCs w:val="28"/>
        </w:rPr>
        <w:t xml:space="preserve"> </w:t>
      </w:r>
      <w:proofErr w:type="spellStart"/>
      <w:r w:rsidRPr="005C3590">
        <w:rPr>
          <w:sz w:val="28"/>
          <w:szCs w:val="28"/>
        </w:rPr>
        <w:t>века</w:t>
      </w:r>
      <w:proofErr w:type="spellEnd"/>
      <w:r w:rsidRPr="005C3590">
        <w:rPr>
          <w:sz w:val="28"/>
          <w:szCs w:val="28"/>
        </w:rPr>
        <w:t>, 1997</w:t>
      </w:r>
    </w:p>
    <w:p w:rsidR="00897AF5" w:rsidRDefault="00897AF5" w:rsidP="003761FC">
      <w:pPr>
        <w:tabs>
          <w:tab w:val="left" w:pos="900"/>
        </w:tabs>
        <w:spacing w:after="0" w:line="360" w:lineRule="auto"/>
        <w:jc w:val="both"/>
      </w:pPr>
    </w:p>
    <w:sectPr w:rsidR="00897AF5" w:rsidSect="0089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3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1C3E3FCC"/>
    <w:multiLevelType w:val="hybridMultilevel"/>
    <w:tmpl w:val="BB2E62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404720A9"/>
    <w:multiLevelType w:val="hybridMultilevel"/>
    <w:tmpl w:val="45B25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58D353B6"/>
    <w:multiLevelType w:val="multilevel"/>
    <w:tmpl w:val="561AB202"/>
    <w:lvl w:ilvl="0">
      <w:start w:val="1"/>
      <w:numFmt w:val="decimal"/>
      <w:lvlText w:val="%1"/>
      <w:lvlJc w:val="left"/>
      <w:pPr>
        <w:tabs>
          <w:tab w:val="num" w:pos="368"/>
        </w:tabs>
        <w:ind w:left="368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8"/>
        </w:tabs>
        <w:ind w:left="368" w:hanging="36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78505A66"/>
    <w:multiLevelType w:val="hybridMultilevel"/>
    <w:tmpl w:val="812E3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17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23"/>
  </w:num>
  <w:num w:numId="23">
    <w:abstractNumId w:val="24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8D9"/>
    <w:rsid w:val="00002547"/>
    <w:rsid w:val="0002490F"/>
    <w:rsid w:val="000633A6"/>
    <w:rsid w:val="000A3951"/>
    <w:rsid w:val="000B40E2"/>
    <w:rsid w:val="000D6FF0"/>
    <w:rsid w:val="000E3012"/>
    <w:rsid w:val="000F1C87"/>
    <w:rsid w:val="0011421A"/>
    <w:rsid w:val="00173ECE"/>
    <w:rsid w:val="0018719D"/>
    <w:rsid w:val="001A3E92"/>
    <w:rsid w:val="001D29F2"/>
    <w:rsid w:val="001E09E7"/>
    <w:rsid w:val="00232F36"/>
    <w:rsid w:val="00256639"/>
    <w:rsid w:val="00296AC4"/>
    <w:rsid w:val="002A00E0"/>
    <w:rsid w:val="002B3EB4"/>
    <w:rsid w:val="002E5960"/>
    <w:rsid w:val="002F6FD9"/>
    <w:rsid w:val="0030581E"/>
    <w:rsid w:val="0031457C"/>
    <w:rsid w:val="00324449"/>
    <w:rsid w:val="0036503A"/>
    <w:rsid w:val="003761FC"/>
    <w:rsid w:val="003A5E13"/>
    <w:rsid w:val="003B3560"/>
    <w:rsid w:val="003E6FFC"/>
    <w:rsid w:val="004067D3"/>
    <w:rsid w:val="00410D67"/>
    <w:rsid w:val="004461C5"/>
    <w:rsid w:val="00452DBB"/>
    <w:rsid w:val="00482B8A"/>
    <w:rsid w:val="00491914"/>
    <w:rsid w:val="004F077F"/>
    <w:rsid w:val="00533B1B"/>
    <w:rsid w:val="005458AB"/>
    <w:rsid w:val="00581942"/>
    <w:rsid w:val="005A47ED"/>
    <w:rsid w:val="005B3D1E"/>
    <w:rsid w:val="005C3590"/>
    <w:rsid w:val="005E3F17"/>
    <w:rsid w:val="005F740B"/>
    <w:rsid w:val="006C1F4D"/>
    <w:rsid w:val="006F3421"/>
    <w:rsid w:val="007019A5"/>
    <w:rsid w:val="007121F4"/>
    <w:rsid w:val="00730971"/>
    <w:rsid w:val="00751446"/>
    <w:rsid w:val="00793CA3"/>
    <w:rsid w:val="007C0F1C"/>
    <w:rsid w:val="007C0F33"/>
    <w:rsid w:val="007C35FB"/>
    <w:rsid w:val="007D79A3"/>
    <w:rsid w:val="007F2076"/>
    <w:rsid w:val="007F36EE"/>
    <w:rsid w:val="0080013D"/>
    <w:rsid w:val="008045D6"/>
    <w:rsid w:val="008078D7"/>
    <w:rsid w:val="008118D9"/>
    <w:rsid w:val="008245A6"/>
    <w:rsid w:val="00824CAC"/>
    <w:rsid w:val="00825F3F"/>
    <w:rsid w:val="008335DE"/>
    <w:rsid w:val="00834078"/>
    <w:rsid w:val="0083503D"/>
    <w:rsid w:val="00874F1C"/>
    <w:rsid w:val="00884434"/>
    <w:rsid w:val="00887E5F"/>
    <w:rsid w:val="00891E14"/>
    <w:rsid w:val="00897AF5"/>
    <w:rsid w:val="008F080C"/>
    <w:rsid w:val="008F231A"/>
    <w:rsid w:val="008F31BA"/>
    <w:rsid w:val="009069D4"/>
    <w:rsid w:val="00935CFB"/>
    <w:rsid w:val="00937056"/>
    <w:rsid w:val="009431ED"/>
    <w:rsid w:val="0096393E"/>
    <w:rsid w:val="00971B55"/>
    <w:rsid w:val="00976E9F"/>
    <w:rsid w:val="00997CA3"/>
    <w:rsid w:val="009A662A"/>
    <w:rsid w:val="009D7C56"/>
    <w:rsid w:val="00A13AC5"/>
    <w:rsid w:val="00A921CD"/>
    <w:rsid w:val="00AB05D0"/>
    <w:rsid w:val="00AB7B4F"/>
    <w:rsid w:val="00AD2106"/>
    <w:rsid w:val="00B05E9D"/>
    <w:rsid w:val="00B10DFD"/>
    <w:rsid w:val="00B466D5"/>
    <w:rsid w:val="00B625D1"/>
    <w:rsid w:val="00B660E9"/>
    <w:rsid w:val="00BC2D34"/>
    <w:rsid w:val="00BE1DD1"/>
    <w:rsid w:val="00C1285B"/>
    <w:rsid w:val="00C1332A"/>
    <w:rsid w:val="00C17597"/>
    <w:rsid w:val="00C34BA5"/>
    <w:rsid w:val="00C61A67"/>
    <w:rsid w:val="00C843DD"/>
    <w:rsid w:val="00C95634"/>
    <w:rsid w:val="00CB0184"/>
    <w:rsid w:val="00CE35B3"/>
    <w:rsid w:val="00D17776"/>
    <w:rsid w:val="00D34BC2"/>
    <w:rsid w:val="00D46F8D"/>
    <w:rsid w:val="00DC3B16"/>
    <w:rsid w:val="00DC75D9"/>
    <w:rsid w:val="00DF7CE4"/>
    <w:rsid w:val="00E05A8F"/>
    <w:rsid w:val="00E174EB"/>
    <w:rsid w:val="00E435B4"/>
    <w:rsid w:val="00E51DC9"/>
    <w:rsid w:val="00E6231C"/>
    <w:rsid w:val="00E9343E"/>
    <w:rsid w:val="00EA5B4A"/>
    <w:rsid w:val="00EF26BE"/>
    <w:rsid w:val="00EF647B"/>
    <w:rsid w:val="00F039C5"/>
    <w:rsid w:val="00F11366"/>
    <w:rsid w:val="00F2360A"/>
    <w:rsid w:val="00F3211D"/>
    <w:rsid w:val="00F768D9"/>
    <w:rsid w:val="00F90784"/>
    <w:rsid w:val="00FB51AB"/>
    <w:rsid w:val="00FB55B0"/>
    <w:rsid w:val="00FC2466"/>
    <w:rsid w:val="00FC3E88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2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207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25D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20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25D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7F2076"/>
    <w:rPr>
      <w:rFonts w:cs="Times New Roman"/>
      <w:b/>
      <w:bCs/>
    </w:rPr>
  </w:style>
  <w:style w:type="character" w:customStyle="1" w:styleId="FontStyle16">
    <w:name w:val="Font Style16"/>
    <w:uiPriority w:val="99"/>
    <w:rsid w:val="00793CA3"/>
    <w:rPr>
      <w:rFonts w:ascii="Times New Roman" w:hAnsi="Times New Roman"/>
      <w:sz w:val="24"/>
    </w:rPr>
  </w:style>
  <w:style w:type="paragraph" w:styleId="a4">
    <w:name w:val="No Spacing"/>
    <w:uiPriority w:val="99"/>
    <w:qFormat/>
    <w:rsid w:val="00793CA3"/>
    <w:pPr>
      <w:suppressAutoHyphens/>
    </w:pPr>
    <w:rPr>
      <w:rFonts w:ascii="Calibri" w:hAnsi="Calibri" w:cs="Calibri"/>
      <w:lang w:eastAsia="ar-SA"/>
    </w:rPr>
  </w:style>
  <w:style w:type="character" w:styleId="a5">
    <w:name w:val="Emphasis"/>
    <w:basedOn w:val="a0"/>
    <w:uiPriority w:val="99"/>
    <w:qFormat/>
    <w:rsid w:val="00C1285B"/>
    <w:rPr>
      <w:rFonts w:cs="Times New Roman"/>
      <w:i/>
    </w:rPr>
  </w:style>
  <w:style w:type="paragraph" w:styleId="a6">
    <w:name w:val="List Paragraph"/>
    <w:basedOn w:val="a"/>
    <w:uiPriority w:val="99"/>
    <w:qFormat/>
    <w:rsid w:val="00C1285B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Body1">
    <w:name w:val="Body 1"/>
    <w:uiPriority w:val="99"/>
    <w:rsid w:val="00C1285B"/>
    <w:pPr>
      <w:suppressAutoHyphens/>
    </w:pPr>
    <w:rPr>
      <w:rFonts w:ascii="Helvetica" w:hAnsi="Helvetica" w:cs="Calibri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uiPriority w:val="99"/>
    <w:rsid w:val="00C1285B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7F36EE"/>
    <w:pPr>
      <w:widowControl w:val="0"/>
      <w:autoSpaceDE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25</Pages>
  <Words>4826</Words>
  <Characters>27514</Characters>
  <Application>Microsoft Office Word</Application>
  <DocSecurity>0</DocSecurity>
  <Lines>229</Lines>
  <Paragraphs>64</Paragraphs>
  <ScaleCrop>false</ScaleCrop>
  <Company/>
  <LinksUpToDate>false</LinksUpToDate>
  <CharactersWithSpaces>32276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svuaznoi</dc:creator>
  <cp:keywords/>
  <dc:description/>
  <cp:lastModifiedBy>Admin</cp:lastModifiedBy>
  <cp:revision>115</cp:revision>
  <dcterms:created xsi:type="dcterms:W3CDTF">2013-03-26T10:27:00Z</dcterms:created>
  <dcterms:modified xsi:type="dcterms:W3CDTF">2014-03-13T13:29:00Z</dcterms:modified>
</cp:coreProperties>
</file>